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5A6536" w14:textId="77777777" w:rsidR="00E178BE" w:rsidRDefault="00E42BE8">
      <w:pPr>
        <w:jc w:val="center"/>
        <w:rPr>
          <w:b/>
          <w:caps/>
          <w:spacing w:val="-6"/>
        </w:rPr>
      </w:pPr>
      <w:r w:rsidRPr="00733F62">
        <w:rPr>
          <w:noProof/>
          <w:lang w:eastAsia="ru-RU"/>
        </w:rPr>
        <w:drawing>
          <wp:inline distT="0" distB="0" distL="0" distR="0" wp14:anchorId="74BA5D62" wp14:editId="2C9D69F8">
            <wp:extent cx="643890" cy="8921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E178BE" w14:paraId="56CF567E" w14:textId="77777777">
        <w:tc>
          <w:tcPr>
            <w:tcW w:w="10066" w:type="dxa"/>
            <w:tcBorders>
              <w:bottom w:val="thinThickSmallGap" w:sz="24" w:space="0" w:color="000000"/>
            </w:tcBorders>
            <w:shd w:val="clear" w:color="auto" w:fill="auto"/>
          </w:tcPr>
          <w:p w14:paraId="44E990B3" w14:textId="77777777" w:rsidR="00E178BE" w:rsidRDefault="00E178BE">
            <w:pPr>
              <w:jc w:val="center"/>
            </w:pPr>
            <w:r>
              <w:rPr>
                <w:b/>
                <w:caps/>
                <w:spacing w:val="-6"/>
              </w:rPr>
              <w:t>Министерство науки и высшего образования Российской Федерации</w:t>
            </w:r>
          </w:p>
          <w:p w14:paraId="4F60F2D3" w14:textId="77777777" w:rsidR="00E178BE" w:rsidRDefault="00E178BE">
            <w:pPr>
              <w:jc w:val="center"/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555073A6" w14:textId="77777777" w:rsidR="00E178BE" w:rsidRDefault="00E178BE">
            <w:pPr>
              <w:jc w:val="center"/>
            </w:pPr>
            <w:r>
              <w:rPr>
                <w:b/>
              </w:rPr>
              <w:t>высшего образования</w:t>
            </w:r>
          </w:p>
          <w:p w14:paraId="0A718FD5" w14:textId="77777777" w:rsidR="00E178BE" w:rsidRDefault="00E178BE">
            <w:pPr>
              <w:keepNext/>
              <w:jc w:val="center"/>
            </w:pPr>
            <w:r>
              <w:rPr>
                <w:b/>
              </w:rPr>
              <w:t>«Уральский государственный экономический университет»</w:t>
            </w:r>
          </w:p>
          <w:p w14:paraId="41A7A0C4" w14:textId="77777777" w:rsidR="00E178BE" w:rsidRDefault="00E178BE">
            <w:pPr>
              <w:jc w:val="center"/>
            </w:pPr>
            <w:r>
              <w:rPr>
                <w:b/>
              </w:rPr>
              <w:t>(УрГЭУ)</w:t>
            </w:r>
          </w:p>
        </w:tc>
      </w:tr>
    </w:tbl>
    <w:p w14:paraId="6B361110" w14:textId="77777777" w:rsidR="00E178BE" w:rsidRDefault="00E178BE">
      <w:pPr>
        <w:spacing w:after="0" w:line="252" w:lineRule="auto"/>
        <w:ind w:left="0" w:right="3" w:firstLine="0"/>
        <w:jc w:val="center"/>
      </w:pPr>
    </w:p>
    <w:p w14:paraId="1439853B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7DB8E9FE" w14:textId="77777777" w:rsidR="00E178BE" w:rsidRDefault="00E178BE" w:rsidP="003D7288">
      <w:pPr>
        <w:spacing w:after="0" w:line="240" w:lineRule="auto"/>
        <w:ind w:left="6379" w:right="0" w:firstLine="0"/>
        <w:jc w:val="left"/>
      </w:pPr>
      <w:r>
        <w:t xml:space="preserve"> </w:t>
      </w:r>
    </w:p>
    <w:p w14:paraId="39F5B301" w14:textId="77777777" w:rsidR="00F04B10" w:rsidRPr="00FB1D1D" w:rsidRDefault="00E178BE" w:rsidP="00FB1D1D">
      <w:pPr>
        <w:spacing w:after="0" w:line="240" w:lineRule="auto"/>
        <w:ind w:left="5812" w:right="0" w:firstLine="0"/>
        <w:jc w:val="left"/>
        <w:rPr>
          <w:sz w:val="28"/>
          <w:szCs w:val="28"/>
        </w:rPr>
      </w:pPr>
      <w:r>
        <w:rPr>
          <w:color w:val="auto"/>
        </w:rPr>
        <w:t xml:space="preserve"> </w:t>
      </w:r>
      <w:r w:rsidR="00F04B10">
        <w:t xml:space="preserve">  </w:t>
      </w:r>
      <w:r w:rsidR="00F04B10" w:rsidRPr="00FB1D1D">
        <w:rPr>
          <w:color w:val="auto"/>
          <w:sz w:val="28"/>
          <w:szCs w:val="28"/>
        </w:rPr>
        <w:t xml:space="preserve">«УТВЕРЖДАЮ» </w:t>
      </w:r>
    </w:p>
    <w:p w14:paraId="21E0FF69" w14:textId="77777777" w:rsidR="00F04B10" w:rsidRPr="00FB1D1D" w:rsidRDefault="00F04B10" w:rsidP="00FB1D1D">
      <w:pPr>
        <w:spacing w:after="0" w:line="240" w:lineRule="auto"/>
        <w:ind w:left="5812" w:right="0" w:firstLine="0"/>
        <w:jc w:val="left"/>
        <w:rPr>
          <w:sz w:val="28"/>
          <w:szCs w:val="28"/>
        </w:rPr>
      </w:pPr>
      <w:r w:rsidRPr="00FB1D1D">
        <w:rPr>
          <w:color w:val="auto"/>
          <w:sz w:val="28"/>
          <w:szCs w:val="28"/>
        </w:rPr>
        <w:t xml:space="preserve">Ректор УрГЭУ </w:t>
      </w:r>
    </w:p>
    <w:p w14:paraId="4FB33503" w14:textId="77777777" w:rsidR="00F04B10" w:rsidRPr="00FB1D1D" w:rsidRDefault="00F04B10" w:rsidP="00FB1D1D">
      <w:pPr>
        <w:spacing w:after="0" w:line="240" w:lineRule="auto"/>
        <w:ind w:left="5812" w:right="0" w:firstLine="0"/>
        <w:jc w:val="left"/>
        <w:rPr>
          <w:color w:val="auto"/>
          <w:sz w:val="28"/>
          <w:szCs w:val="28"/>
        </w:rPr>
      </w:pPr>
    </w:p>
    <w:p w14:paraId="29059413" w14:textId="77777777" w:rsidR="00F04B10" w:rsidRPr="00FB1D1D" w:rsidRDefault="00F04B10" w:rsidP="00FB1D1D">
      <w:pPr>
        <w:spacing w:after="0" w:line="240" w:lineRule="auto"/>
        <w:ind w:left="5812" w:right="0" w:firstLine="0"/>
        <w:jc w:val="left"/>
        <w:rPr>
          <w:color w:val="auto"/>
          <w:sz w:val="28"/>
          <w:szCs w:val="28"/>
        </w:rPr>
      </w:pPr>
    </w:p>
    <w:p w14:paraId="560E6A87" w14:textId="77777777" w:rsidR="00F04B10" w:rsidRPr="00FB1D1D" w:rsidRDefault="00F04B10" w:rsidP="00FB1D1D">
      <w:pPr>
        <w:spacing w:after="0" w:line="240" w:lineRule="auto"/>
        <w:ind w:left="5812" w:right="0" w:firstLine="0"/>
        <w:jc w:val="left"/>
        <w:rPr>
          <w:sz w:val="28"/>
          <w:szCs w:val="28"/>
        </w:rPr>
      </w:pPr>
      <w:r w:rsidRPr="00FB1D1D">
        <w:rPr>
          <w:color w:val="auto"/>
          <w:sz w:val="28"/>
          <w:szCs w:val="28"/>
        </w:rPr>
        <w:t xml:space="preserve">___________________Я.П. Силин </w:t>
      </w:r>
    </w:p>
    <w:p w14:paraId="02199DC8" w14:textId="77777777" w:rsidR="00F04B10" w:rsidRPr="00FB1D1D" w:rsidRDefault="00F04B10" w:rsidP="00FB1D1D">
      <w:pPr>
        <w:spacing w:after="0" w:line="240" w:lineRule="auto"/>
        <w:ind w:left="5812" w:right="0" w:firstLine="0"/>
        <w:jc w:val="left"/>
        <w:rPr>
          <w:color w:val="auto"/>
          <w:sz w:val="28"/>
          <w:szCs w:val="28"/>
        </w:rPr>
      </w:pPr>
    </w:p>
    <w:p w14:paraId="2BC6A1E1" w14:textId="77777777" w:rsidR="00E178BE" w:rsidRPr="00FB1D1D" w:rsidRDefault="00F04B10" w:rsidP="00FB1D1D">
      <w:pPr>
        <w:spacing w:after="0" w:line="252" w:lineRule="auto"/>
        <w:ind w:left="5812" w:right="0" w:firstLine="0"/>
        <w:jc w:val="left"/>
        <w:rPr>
          <w:sz w:val="28"/>
          <w:szCs w:val="28"/>
        </w:rPr>
      </w:pPr>
      <w:r w:rsidRPr="00FB1D1D">
        <w:rPr>
          <w:color w:val="auto"/>
          <w:sz w:val="28"/>
          <w:szCs w:val="28"/>
        </w:rPr>
        <w:t xml:space="preserve">                                                                                       </w:t>
      </w:r>
      <w:r w:rsidR="00BA1340">
        <w:rPr>
          <w:color w:val="auto"/>
          <w:sz w:val="28"/>
          <w:szCs w:val="28"/>
        </w:rPr>
        <w:t xml:space="preserve">                            «10</w:t>
      </w:r>
      <w:r w:rsidRPr="00FB1D1D">
        <w:rPr>
          <w:color w:val="auto"/>
          <w:sz w:val="28"/>
          <w:szCs w:val="28"/>
        </w:rPr>
        <w:t xml:space="preserve">» </w:t>
      </w:r>
      <w:r w:rsidR="00BA1340">
        <w:rPr>
          <w:color w:val="auto"/>
          <w:sz w:val="28"/>
          <w:szCs w:val="28"/>
          <w:u w:val="single"/>
        </w:rPr>
        <w:t>января</w:t>
      </w:r>
      <w:r w:rsidRPr="00FB1D1D">
        <w:rPr>
          <w:color w:val="auto"/>
          <w:sz w:val="28"/>
          <w:szCs w:val="28"/>
        </w:rPr>
        <w:t xml:space="preserve"> 202</w:t>
      </w:r>
      <w:r w:rsidR="00BA1340">
        <w:rPr>
          <w:color w:val="auto"/>
          <w:sz w:val="28"/>
          <w:szCs w:val="28"/>
        </w:rPr>
        <w:t>2</w:t>
      </w:r>
      <w:r w:rsidRPr="000D22AF">
        <w:rPr>
          <w:color w:val="auto"/>
          <w:sz w:val="28"/>
          <w:szCs w:val="28"/>
        </w:rPr>
        <w:t xml:space="preserve"> </w:t>
      </w:r>
      <w:r w:rsidRPr="00FB1D1D">
        <w:rPr>
          <w:color w:val="auto"/>
          <w:sz w:val="28"/>
          <w:szCs w:val="28"/>
        </w:rPr>
        <w:t>г.</w:t>
      </w:r>
    </w:p>
    <w:p w14:paraId="7E3CEC42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0240A7AD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056D4987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4CAA83EE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449421A9" w14:textId="77777777" w:rsidR="00E178BE" w:rsidRDefault="00E178BE">
      <w:pPr>
        <w:spacing w:after="31" w:line="252" w:lineRule="auto"/>
        <w:ind w:left="0" w:right="0" w:firstLine="0"/>
        <w:jc w:val="left"/>
      </w:pPr>
      <w:r>
        <w:t xml:space="preserve"> </w:t>
      </w:r>
    </w:p>
    <w:p w14:paraId="01DC23A5" w14:textId="77777777" w:rsidR="00E178BE" w:rsidRDefault="00E178BE">
      <w:pPr>
        <w:spacing w:after="180" w:line="252" w:lineRule="auto"/>
        <w:ind w:left="0" w:right="57" w:firstLine="0"/>
        <w:jc w:val="center"/>
      </w:pPr>
      <w:r>
        <w:rPr>
          <w:b/>
          <w:sz w:val="28"/>
        </w:rPr>
        <w:t xml:space="preserve">ПОЛОЖЕНИЕ </w:t>
      </w:r>
    </w:p>
    <w:p w14:paraId="75501CD9" w14:textId="77777777" w:rsidR="00E178BE" w:rsidRDefault="00E178BE">
      <w:pPr>
        <w:spacing w:after="2" w:line="276" w:lineRule="auto"/>
        <w:ind w:left="-142" w:right="283" w:firstLine="0"/>
        <w:jc w:val="center"/>
      </w:pPr>
      <w:r>
        <w:rPr>
          <w:color w:val="auto"/>
          <w:sz w:val="28"/>
        </w:rPr>
        <w:t>о Международной олимпиаде научных работ молодежи</w:t>
      </w:r>
    </w:p>
    <w:p w14:paraId="1D6F9B9C" w14:textId="77777777" w:rsidR="00E178BE" w:rsidRDefault="00E178BE">
      <w:pPr>
        <w:spacing w:after="2" w:line="276" w:lineRule="auto"/>
        <w:ind w:left="-142" w:right="283" w:firstLine="0"/>
        <w:jc w:val="center"/>
      </w:pPr>
      <w:r>
        <w:rPr>
          <w:color w:val="auto"/>
          <w:sz w:val="28"/>
        </w:rPr>
        <w:t>«Инновационная Евразия»</w:t>
      </w:r>
    </w:p>
    <w:p w14:paraId="5DB173EE" w14:textId="77777777" w:rsidR="00E178BE" w:rsidRDefault="00E178BE">
      <w:pPr>
        <w:spacing w:after="2" w:line="276" w:lineRule="auto"/>
        <w:ind w:left="-142" w:right="283" w:firstLine="0"/>
        <w:rPr>
          <w:sz w:val="28"/>
        </w:rPr>
      </w:pPr>
    </w:p>
    <w:p w14:paraId="7BB95D81" w14:textId="77777777" w:rsidR="00E178BE" w:rsidRDefault="00E178BE">
      <w:pPr>
        <w:spacing w:after="0" w:line="252" w:lineRule="auto"/>
        <w:ind w:left="0" w:right="0" w:firstLine="0"/>
        <w:jc w:val="center"/>
      </w:pPr>
      <w:r>
        <w:rPr>
          <w:b/>
        </w:rPr>
        <w:t xml:space="preserve"> </w:t>
      </w:r>
    </w:p>
    <w:p w14:paraId="11451B39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233208D7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5189DD3F" w14:textId="77777777" w:rsidR="00E178BE" w:rsidRDefault="00E178BE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</w:pPr>
      <w:r>
        <w:tab/>
      </w:r>
    </w:p>
    <w:p w14:paraId="30F99C1E" w14:textId="77777777" w:rsidR="00E178BE" w:rsidRDefault="00E178BE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</w:pPr>
    </w:p>
    <w:p w14:paraId="72E709C1" w14:textId="77777777" w:rsidR="00E178BE" w:rsidRDefault="00E178BE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</w:pPr>
    </w:p>
    <w:p w14:paraId="246E2FAB" w14:textId="77777777" w:rsidR="00E178BE" w:rsidRDefault="00E178BE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</w:pPr>
    </w:p>
    <w:p w14:paraId="32278505" w14:textId="77777777" w:rsidR="00E178BE" w:rsidRDefault="00E178BE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</w:pPr>
    </w:p>
    <w:p w14:paraId="3126D8C0" w14:textId="77777777" w:rsidR="00E178BE" w:rsidRDefault="00E178BE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  <w:rPr>
          <w:color w:val="FF0000"/>
        </w:rPr>
      </w:pPr>
      <w:r>
        <w:rPr>
          <w:color w:val="FF0000"/>
        </w:rPr>
        <w:t xml:space="preserve"> </w:t>
      </w:r>
    </w:p>
    <w:p w14:paraId="3A55FF9D" w14:textId="77777777" w:rsidR="003D7288" w:rsidRDefault="003D7288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  <w:rPr>
          <w:color w:val="FF0000"/>
        </w:rPr>
      </w:pPr>
    </w:p>
    <w:p w14:paraId="103BF6EA" w14:textId="77777777" w:rsidR="003D7288" w:rsidRDefault="003D7288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  <w:rPr>
          <w:color w:val="FF0000"/>
        </w:rPr>
      </w:pPr>
    </w:p>
    <w:p w14:paraId="677C306B" w14:textId="77777777" w:rsidR="003D7288" w:rsidRDefault="003D7288">
      <w:pPr>
        <w:tabs>
          <w:tab w:val="left" w:pos="3990"/>
          <w:tab w:val="center" w:pos="5133"/>
        </w:tabs>
        <w:spacing w:after="0" w:line="252" w:lineRule="auto"/>
        <w:ind w:left="0" w:right="0" w:firstLine="0"/>
        <w:jc w:val="left"/>
      </w:pPr>
    </w:p>
    <w:p w14:paraId="225A68AB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016E1BE7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78310DBC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  <w:r>
        <w:rPr>
          <w:sz w:val="28"/>
        </w:rPr>
        <w:t>Екатеринбург</w:t>
      </w:r>
    </w:p>
    <w:p w14:paraId="0CE8D492" w14:textId="77777777" w:rsidR="00E178BE" w:rsidRDefault="00BA1340">
      <w:pPr>
        <w:spacing w:after="67" w:line="252" w:lineRule="auto"/>
        <w:ind w:left="0" w:right="0" w:firstLine="0"/>
        <w:jc w:val="center"/>
      </w:pPr>
      <w:r>
        <w:rPr>
          <w:sz w:val="28"/>
        </w:rPr>
        <w:t>2022</w:t>
      </w:r>
    </w:p>
    <w:p w14:paraId="5B2F9A03" w14:textId="77777777" w:rsidR="00E178BE" w:rsidRDefault="00E178BE">
      <w:pPr>
        <w:spacing w:after="4"/>
        <w:ind w:left="4260" w:right="0"/>
        <w:jc w:val="center"/>
      </w:pPr>
    </w:p>
    <w:p w14:paraId="4C344F0A" w14:textId="77777777" w:rsidR="00E178BE" w:rsidRDefault="00886519">
      <w:pPr>
        <w:pStyle w:val="1"/>
        <w:ind w:left="945" w:right="649" w:hanging="360"/>
      </w:pPr>
      <w:r>
        <w:t xml:space="preserve">1. </w:t>
      </w:r>
      <w:r w:rsidR="00E178BE">
        <w:t>Общие положения</w:t>
      </w:r>
    </w:p>
    <w:p w14:paraId="0DC90655" w14:textId="77777777" w:rsidR="00E178BE" w:rsidRPr="00886519" w:rsidRDefault="00E178BE"/>
    <w:p w14:paraId="74049A3B" w14:textId="5F9C6242" w:rsidR="00E178BE" w:rsidRPr="00AC7664" w:rsidRDefault="005D2D49">
      <w:pPr>
        <w:numPr>
          <w:ilvl w:val="1"/>
          <w:numId w:val="10"/>
        </w:numPr>
        <w:tabs>
          <w:tab w:val="left" w:pos="1134"/>
        </w:tabs>
        <w:ind w:left="0" w:right="0" w:firstLine="737"/>
      </w:pPr>
      <w:r>
        <w:t xml:space="preserve"> </w:t>
      </w:r>
      <w:r w:rsidR="00E178BE" w:rsidRPr="00AC7664">
        <w:t>Настоящее Положение (далее - Положение) регламентирует порядок организации и проведения</w:t>
      </w:r>
      <w:r w:rsidR="00E178BE" w:rsidRPr="00AC7664">
        <w:rPr>
          <w:color w:val="auto"/>
          <w:szCs w:val="24"/>
        </w:rPr>
        <w:t xml:space="preserve"> Международной олимпиады научных работ молодежи «Инновационная Евразия»</w:t>
      </w:r>
      <w:r w:rsidR="00E178BE" w:rsidRPr="00AC7664">
        <w:t xml:space="preserve"> (далее -  Олимпиада). </w:t>
      </w:r>
    </w:p>
    <w:p w14:paraId="6F9DC1D7" w14:textId="6F9E9806" w:rsidR="00E178BE" w:rsidRPr="00AC7664" w:rsidRDefault="005D2D49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 </w:t>
      </w:r>
      <w:r w:rsidR="00E178BE" w:rsidRPr="00AC7664">
        <w:t>Олимпиад</w:t>
      </w:r>
      <w:r w:rsidR="00BA1340">
        <w:t xml:space="preserve">а проводится </w:t>
      </w:r>
      <w:r w:rsidR="00E178BE" w:rsidRPr="00AC7664">
        <w:t xml:space="preserve">в рамках Конгресса </w:t>
      </w:r>
      <w:r w:rsidR="002719F3">
        <w:t>предпринимательства и инжиниринга</w:t>
      </w:r>
      <w:r w:rsidR="00E178BE" w:rsidRPr="00AC7664">
        <w:t xml:space="preserve"> Евразийского экономического форума молодежи (далее ЕЭФМ). Интернет-адрес сайта ЕЭФМ </w:t>
      </w:r>
      <w:r w:rsidR="00E178BE" w:rsidRPr="00AC7664">
        <w:rPr>
          <w:lang w:val="en-US"/>
        </w:rPr>
        <w:t>www</w:t>
      </w:r>
      <w:r w:rsidR="00E178BE" w:rsidRPr="00AC7664">
        <w:t>.</w:t>
      </w:r>
      <w:r w:rsidR="00E178BE" w:rsidRPr="00AC7664">
        <w:rPr>
          <w:lang w:val="en-US"/>
        </w:rPr>
        <w:t>eurasia</w:t>
      </w:r>
      <w:r w:rsidR="00E178BE" w:rsidRPr="00AC7664">
        <w:t>-</w:t>
      </w:r>
      <w:r w:rsidR="00E178BE" w:rsidRPr="00AC7664">
        <w:rPr>
          <w:lang w:val="en-US"/>
        </w:rPr>
        <w:t>forum</w:t>
      </w:r>
      <w:r w:rsidR="00E178BE" w:rsidRPr="00AC7664">
        <w:t>.</w:t>
      </w:r>
      <w:r w:rsidR="00E178BE" w:rsidRPr="00AC7664">
        <w:rPr>
          <w:lang w:val="en-US"/>
        </w:rPr>
        <w:t>ru</w:t>
      </w:r>
    </w:p>
    <w:p w14:paraId="1222516A" w14:textId="78C0EF81" w:rsidR="00E178BE" w:rsidRPr="00AC7664" w:rsidRDefault="005D2D49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 </w:t>
      </w:r>
      <w:r w:rsidR="00E178BE" w:rsidRPr="00AC7664">
        <w:t xml:space="preserve">Организатор Олимпиады: </w:t>
      </w:r>
    </w:p>
    <w:p w14:paraId="499A102C" w14:textId="77777777" w:rsidR="00E178BE" w:rsidRDefault="00E178BE">
      <w:pPr>
        <w:ind w:left="0" w:right="52" w:firstLine="709"/>
      </w:pPr>
      <w:r w:rsidRPr="00AC7664">
        <w:t>ФГБОУ ВО «Уральский государственный экономический университет» (УрГЭУ)</w:t>
      </w:r>
      <w:r w:rsidR="009C5310" w:rsidRPr="00AC7664">
        <w:t>, кафедра</w:t>
      </w:r>
      <w:r w:rsidRPr="00D14237">
        <w:t xml:space="preserve"> менеджмента </w:t>
      </w:r>
      <w:r w:rsidR="009C5310" w:rsidRPr="00D14237">
        <w:t>и предпринимательства, кафедра</w:t>
      </w:r>
      <w:r w:rsidRPr="00D14237">
        <w:t xml:space="preserve"> конкурентного права и антимонопольного регулирования.</w:t>
      </w:r>
    </w:p>
    <w:p w14:paraId="5DC59AD1" w14:textId="12900C61" w:rsidR="0054359F" w:rsidRDefault="0054359F" w:rsidP="0054359F">
      <w:pPr>
        <w:pStyle w:val="ac"/>
        <w:numPr>
          <w:ilvl w:val="1"/>
          <w:numId w:val="10"/>
        </w:numPr>
        <w:tabs>
          <w:tab w:val="left" w:pos="1134"/>
        </w:tabs>
        <w:ind w:right="52" w:hanging="236"/>
      </w:pPr>
      <w:r>
        <w:t xml:space="preserve"> Соорганизатор Олимпиады на площадке Республики Таджикистан:</w:t>
      </w:r>
    </w:p>
    <w:p w14:paraId="3AB41477" w14:textId="52878BA8" w:rsidR="0054359F" w:rsidRPr="0054359F" w:rsidRDefault="0054359F" w:rsidP="0054359F">
      <w:pPr>
        <w:ind w:left="709" w:right="52" w:firstLine="0"/>
        <w:rPr>
          <w:color w:val="auto"/>
        </w:rPr>
      </w:pPr>
      <w:r w:rsidRPr="0054359F">
        <w:rPr>
          <w:color w:val="auto"/>
        </w:rPr>
        <w:t>Таджикский национальный университет, г. Душанбе;</w:t>
      </w:r>
    </w:p>
    <w:p w14:paraId="366B3875" w14:textId="1F2807F2" w:rsidR="00E178BE" w:rsidRPr="00AC7664" w:rsidRDefault="005D2D49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rPr>
          <w:color w:val="auto"/>
        </w:rPr>
        <w:t xml:space="preserve"> </w:t>
      </w:r>
      <w:r w:rsidR="00E178BE" w:rsidRPr="00AC7664">
        <w:rPr>
          <w:color w:val="auto"/>
        </w:rPr>
        <w:t xml:space="preserve">Партнеры </w:t>
      </w:r>
      <w:r w:rsidR="0054359F">
        <w:rPr>
          <w:color w:val="auto"/>
        </w:rPr>
        <w:t>Олимпиады</w:t>
      </w:r>
      <w:r w:rsidR="00E178BE" w:rsidRPr="00AC7664">
        <w:rPr>
          <w:color w:val="auto"/>
        </w:rPr>
        <w:t xml:space="preserve">: </w:t>
      </w:r>
    </w:p>
    <w:p w14:paraId="35CA65D1" w14:textId="534F3634" w:rsidR="00FA7150" w:rsidRPr="000D22AF" w:rsidRDefault="00FA7150" w:rsidP="000D22AF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0D22AF">
        <w:rPr>
          <w:color w:val="auto"/>
        </w:rPr>
        <w:t xml:space="preserve">Акционерное </w:t>
      </w:r>
      <w:r>
        <w:rPr>
          <w:color w:val="auto"/>
        </w:rPr>
        <w:t>общество «</w:t>
      </w:r>
      <w:r w:rsidRPr="000D22AF">
        <w:rPr>
          <w:color w:val="auto"/>
        </w:rPr>
        <w:t>ЕВРАЗ Нижнетагильский металлургический комбинат</w:t>
      </w:r>
      <w:r>
        <w:rPr>
          <w:color w:val="auto"/>
        </w:rPr>
        <w:t>»</w:t>
      </w:r>
      <w:r w:rsidRPr="000D22AF">
        <w:rPr>
          <w:color w:val="auto"/>
        </w:rPr>
        <w:t>;</w:t>
      </w:r>
    </w:p>
    <w:p w14:paraId="30B0CAB5" w14:textId="77777777" w:rsidR="00FA7150" w:rsidRPr="005D2D49" w:rsidRDefault="00FA7150" w:rsidP="000D22AF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667DB7">
        <w:rPr>
          <w:color w:val="auto"/>
        </w:rPr>
        <w:t>А</w:t>
      </w:r>
      <w:r>
        <w:rPr>
          <w:color w:val="auto"/>
        </w:rPr>
        <w:t>кционерное общество «</w:t>
      </w:r>
      <w:r w:rsidRPr="00667DB7">
        <w:rPr>
          <w:color w:val="auto"/>
        </w:rPr>
        <w:t>Уральское конструкторское бюро транспортного машиностроения</w:t>
      </w:r>
      <w:r>
        <w:rPr>
          <w:color w:val="auto"/>
        </w:rPr>
        <w:t xml:space="preserve">», </w:t>
      </w:r>
      <w:r w:rsidRPr="00667DB7">
        <w:rPr>
          <w:color w:val="auto"/>
        </w:rPr>
        <w:t>г. Нижний Тагил</w:t>
      </w:r>
      <w:r>
        <w:rPr>
          <w:color w:val="auto"/>
        </w:rPr>
        <w:t>;</w:t>
      </w:r>
    </w:p>
    <w:p w14:paraId="095D5C0C" w14:textId="77777777" w:rsidR="00FA7150" w:rsidRPr="005D2D49" w:rsidRDefault="00FA7150" w:rsidP="000D22AF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>
        <w:rPr>
          <w:color w:val="auto"/>
        </w:rPr>
        <w:t xml:space="preserve">Витебский государственный технологический университет, Республика Беларусь, </w:t>
      </w:r>
      <w:r>
        <w:rPr>
          <w:color w:val="auto"/>
        </w:rPr>
        <w:br/>
        <w:t>г. Витебск;</w:t>
      </w:r>
    </w:p>
    <w:p w14:paraId="5DA0E71D" w14:textId="77777777" w:rsidR="00FA7150" w:rsidRPr="005D2D49" w:rsidRDefault="00FA7150" w:rsidP="000D22AF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5D2D49">
        <w:rPr>
          <w:color w:val="auto"/>
        </w:rPr>
        <w:t>Министерство промышленности и науки Свердловской области;</w:t>
      </w:r>
    </w:p>
    <w:p w14:paraId="00CF2A91" w14:textId="77777777" w:rsidR="00FA7150" w:rsidRDefault="00FA7150" w:rsidP="005D2D49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5D2D49">
        <w:rPr>
          <w:color w:val="auto"/>
        </w:rPr>
        <w:t>Н</w:t>
      </w:r>
      <w:r>
        <w:rPr>
          <w:color w:val="auto"/>
        </w:rPr>
        <w:t xml:space="preserve">ациональный исследовательский </w:t>
      </w:r>
      <w:r w:rsidRPr="005D2D49">
        <w:rPr>
          <w:color w:val="auto"/>
        </w:rPr>
        <w:t>Томский государственный университет, г. Томск</w:t>
      </w:r>
      <w:r>
        <w:rPr>
          <w:color w:val="auto"/>
        </w:rPr>
        <w:t>;</w:t>
      </w:r>
    </w:p>
    <w:p w14:paraId="26A0A6CA" w14:textId="77777777" w:rsidR="00FA7150" w:rsidRPr="005D2D49" w:rsidRDefault="00FA7150" w:rsidP="000D22AF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667DB7">
        <w:rPr>
          <w:color w:val="auto"/>
        </w:rPr>
        <w:t>ОАО Особая экономическая зона «Титановая долина», г. Екатеринбург</w:t>
      </w:r>
      <w:r>
        <w:rPr>
          <w:color w:val="auto"/>
        </w:rPr>
        <w:t>;</w:t>
      </w:r>
    </w:p>
    <w:p w14:paraId="7C2B4A01" w14:textId="77777777" w:rsidR="00FA7150" w:rsidRPr="005D2D49" w:rsidRDefault="00FA7150" w:rsidP="00521D92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5D2D49">
        <w:rPr>
          <w:color w:val="auto"/>
        </w:rPr>
        <w:t>ООО «Майндмайс», г. Екатеринбург</w:t>
      </w:r>
      <w:r>
        <w:rPr>
          <w:color w:val="auto"/>
        </w:rPr>
        <w:t>;</w:t>
      </w:r>
    </w:p>
    <w:p w14:paraId="23C2FDAA" w14:textId="77777777" w:rsidR="00FA7150" w:rsidRPr="005D2D49" w:rsidRDefault="00FA7150" w:rsidP="000D22AF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>
        <w:rPr>
          <w:color w:val="auto"/>
        </w:rPr>
        <w:t xml:space="preserve">ООО </w:t>
      </w:r>
      <w:r w:rsidRPr="00667DB7">
        <w:rPr>
          <w:color w:val="auto"/>
        </w:rPr>
        <w:t>Научно-производственная группа «Приоритет», г. Екатеринбург</w:t>
      </w:r>
      <w:r>
        <w:rPr>
          <w:color w:val="auto"/>
        </w:rPr>
        <w:t>;</w:t>
      </w:r>
    </w:p>
    <w:p w14:paraId="0A8A3735" w14:textId="77777777" w:rsidR="00FA7150" w:rsidRDefault="00FA7150" w:rsidP="005D2D49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5D2D49">
        <w:rPr>
          <w:color w:val="auto"/>
        </w:rPr>
        <w:t>Пермск</w:t>
      </w:r>
      <w:r>
        <w:rPr>
          <w:color w:val="auto"/>
        </w:rPr>
        <w:t>ий</w:t>
      </w:r>
      <w:r w:rsidRPr="005D2D49">
        <w:rPr>
          <w:color w:val="auto"/>
        </w:rPr>
        <w:t xml:space="preserve"> национальн</w:t>
      </w:r>
      <w:r>
        <w:rPr>
          <w:color w:val="auto"/>
        </w:rPr>
        <w:t>ый</w:t>
      </w:r>
      <w:r w:rsidRPr="005D2D49">
        <w:rPr>
          <w:color w:val="auto"/>
        </w:rPr>
        <w:t xml:space="preserve"> исследовательск</w:t>
      </w:r>
      <w:r>
        <w:rPr>
          <w:color w:val="auto"/>
        </w:rPr>
        <w:t>ий</w:t>
      </w:r>
      <w:r w:rsidRPr="005D2D49">
        <w:rPr>
          <w:color w:val="auto"/>
        </w:rPr>
        <w:t xml:space="preserve"> политехническ</w:t>
      </w:r>
      <w:r>
        <w:rPr>
          <w:color w:val="auto"/>
        </w:rPr>
        <w:t>ий университет</w:t>
      </w:r>
      <w:r w:rsidRPr="005D2D49">
        <w:rPr>
          <w:color w:val="auto"/>
        </w:rPr>
        <w:t>, г. Пермь</w:t>
      </w:r>
      <w:r>
        <w:rPr>
          <w:color w:val="auto"/>
        </w:rPr>
        <w:t>;</w:t>
      </w:r>
    </w:p>
    <w:p w14:paraId="5A744DE0" w14:textId="77777777" w:rsidR="00FA7150" w:rsidRDefault="00FA7150" w:rsidP="000D22AF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 w:rsidRPr="00667DB7">
        <w:rPr>
          <w:color w:val="auto"/>
        </w:rPr>
        <w:t>Университет Миколаса Ромериса, Литовская Республика, г. Каунас</w:t>
      </w:r>
      <w:r>
        <w:rPr>
          <w:color w:val="auto"/>
        </w:rPr>
        <w:t>;</w:t>
      </w:r>
    </w:p>
    <w:p w14:paraId="3ADC6411" w14:textId="77777777" w:rsidR="00FA7150" w:rsidRDefault="00FA7150" w:rsidP="005D2D49">
      <w:pPr>
        <w:pStyle w:val="ac"/>
        <w:numPr>
          <w:ilvl w:val="0"/>
          <w:numId w:val="11"/>
        </w:numPr>
        <w:ind w:left="993" w:right="52" w:hanging="284"/>
        <w:rPr>
          <w:color w:val="auto"/>
        </w:rPr>
      </w:pPr>
      <w:r>
        <w:rPr>
          <w:color w:val="auto"/>
        </w:rPr>
        <w:t xml:space="preserve">Уральский институт управления – филиал </w:t>
      </w:r>
      <w:r w:rsidRPr="005D2D49">
        <w:rPr>
          <w:color w:val="auto"/>
        </w:rPr>
        <w:t>Российск</w:t>
      </w:r>
      <w:r>
        <w:rPr>
          <w:color w:val="auto"/>
        </w:rPr>
        <w:t>ой</w:t>
      </w:r>
      <w:r w:rsidRPr="005D2D49">
        <w:rPr>
          <w:color w:val="auto"/>
        </w:rPr>
        <w:t xml:space="preserve"> академи</w:t>
      </w:r>
      <w:r>
        <w:rPr>
          <w:color w:val="auto"/>
        </w:rPr>
        <w:t>и</w:t>
      </w:r>
      <w:r w:rsidRPr="005D2D49">
        <w:rPr>
          <w:color w:val="auto"/>
        </w:rPr>
        <w:t xml:space="preserve"> народного хозяйства и государственной службы при Президенте РФ (РАНХиГС)</w:t>
      </w:r>
      <w:r>
        <w:rPr>
          <w:color w:val="auto"/>
        </w:rPr>
        <w:t>, г. Екатеринбург.</w:t>
      </w:r>
    </w:p>
    <w:p w14:paraId="3A583360" w14:textId="3CEC8794" w:rsidR="00E178BE" w:rsidRPr="00FA7150" w:rsidRDefault="00E178BE" w:rsidP="00FA7150">
      <w:pPr>
        <w:numPr>
          <w:ilvl w:val="1"/>
          <w:numId w:val="10"/>
        </w:numPr>
        <w:tabs>
          <w:tab w:val="left" w:pos="1134"/>
        </w:tabs>
        <w:ind w:left="0" w:right="52" w:firstLine="709"/>
        <w:rPr>
          <w:color w:val="auto"/>
        </w:rPr>
      </w:pPr>
      <w:r w:rsidRPr="00AC7664">
        <w:rPr>
          <w:color w:val="auto"/>
        </w:rPr>
        <w:t>Целью Олимпиады является выявление и развитие у участников творческих способностей</w:t>
      </w:r>
      <w:r>
        <w:rPr>
          <w:color w:val="auto"/>
        </w:rPr>
        <w:t xml:space="preserve"> и интереса к научно-исследовательской деятельности, создание необходимых условий для поддержки молодых ученых, пропаганда научных знаний, привлечение ученых и практиков соответствующих областей к работе с молодежью, а также формирование кадрового потенциала для исследовательской, административной, производственной и предпринимательской деятельности.  </w:t>
      </w:r>
    </w:p>
    <w:p w14:paraId="64B7C7D5" w14:textId="79BEB85B" w:rsidR="00E178BE" w:rsidRDefault="00E178BE" w:rsidP="00FA7150">
      <w:pPr>
        <w:numPr>
          <w:ilvl w:val="1"/>
          <w:numId w:val="10"/>
        </w:numPr>
        <w:tabs>
          <w:tab w:val="left" w:pos="1134"/>
        </w:tabs>
        <w:ind w:left="0" w:right="52" w:firstLine="709"/>
        <w:rPr>
          <w:color w:val="auto"/>
        </w:rPr>
      </w:pPr>
      <w:r>
        <w:rPr>
          <w:color w:val="auto"/>
        </w:rPr>
        <w:t>Задачами Олимпиады являются: поддержка инновационных, инфраструктурных и перспективных проектов; распространение позитивного опыта реализации проектов; образовательно-консультативная поддержка предпринимательских инициатив молодежи; создание информационной пл</w:t>
      </w:r>
      <w:r w:rsidR="00FA7150">
        <w:rPr>
          <w:color w:val="auto"/>
        </w:rPr>
        <w:t>ощадки для просвещения молодежи.</w:t>
      </w:r>
    </w:p>
    <w:p w14:paraId="24B36529" w14:textId="04D29BB7" w:rsidR="00FA7150" w:rsidRDefault="00FA7150" w:rsidP="00FA7150">
      <w:pPr>
        <w:tabs>
          <w:tab w:val="left" w:pos="1134"/>
        </w:tabs>
        <w:ind w:right="52"/>
        <w:rPr>
          <w:color w:val="auto"/>
        </w:rPr>
      </w:pPr>
    </w:p>
    <w:p w14:paraId="1EAC6C7C" w14:textId="77777777" w:rsidR="00FA7150" w:rsidRPr="00FA7150" w:rsidRDefault="00FA7150" w:rsidP="00FA7150">
      <w:pPr>
        <w:tabs>
          <w:tab w:val="left" w:pos="1134"/>
        </w:tabs>
        <w:ind w:right="52"/>
        <w:rPr>
          <w:color w:val="auto"/>
        </w:rPr>
      </w:pPr>
    </w:p>
    <w:p w14:paraId="797A2E09" w14:textId="77777777" w:rsidR="00E178BE" w:rsidRDefault="00E178BE">
      <w:pPr>
        <w:ind w:left="945" w:right="52" w:firstLine="0"/>
      </w:pPr>
    </w:p>
    <w:p w14:paraId="5F45128B" w14:textId="77777777" w:rsidR="00E178BE" w:rsidRDefault="00E178BE">
      <w:pPr>
        <w:numPr>
          <w:ilvl w:val="0"/>
          <w:numId w:val="10"/>
        </w:numPr>
        <w:ind w:right="52"/>
        <w:jc w:val="center"/>
      </w:pPr>
      <w:r>
        <w:rPr>
          <w:b/>
        </w:rPr>
        <w:lastRenderedPageBreak/>
        <w:t>Научные направления (секции) Олимпиады</w:t>
      </w:r>
    </w:p>
    <w:p w14:paraId="77E54153" w14:textId="77777777" w:rsidR="00E178BE" w:rsidRDefault="00E178BE">
      <w:pPr>
        <w:spacing w:after="25" w:line="252" w:lineRule="auto"/>
        <w:ind w:left="0" w:right="0" w:firstLine="709"/>
        <w:rPr>
          <w:b/>
        </w:rPr>
      </w:pPr>
    </w:p>
    <w:p w14:paraId="3107FD65" w14:textId="77777777" w:rsidR="00E178BE" w:rsidRDefault="00E178BE">
      <w:pPr>
        <w:spacing w:after="25" w:line="252" w:lineRule="auto"/>
        <w:ind w:left="0" w:right="0" w:firstLine="709"/>
      </w:pPr>
      <w:r>
        <w:t>Олимпиада проводится в рамках 2-х самостоятельных секций:</w:t>
      </w:r>
    </w:p>
    <w:p w14:paraId="1A90E96E" w14:textId="77777777" w:rsidR="00E178BE" w:rsidRDefault="00E178BE">
      <w:pPr>
        <w:numPr>
          <w:ilvl w:val="0"/>
          <w:numId w:val="9"/>
        </w:numPr>
        <w:tabs>
          <w:tab w:val="left" w:pos="993"/>
        </w:tabs>
        <w:spacing w:after="25" w:line="252" w:lineRule="auto"/>
      </w:pPr>
      <w:r>
        <w:t>секция «Инновационное развитие стран и компаний»;</w:t>
      </w:r>
    </w:p>
    <w:p w14:paraId="4457DD5A" w14:textId="77777777" w:rsidR="00E178BE" w:rsidRDefault="00E178BE">
      <w:pPr>
        <w:pStyle w:val="ac"/>
        <w:numPr>
          <w:ilvl w:val="0"/>
          <w:numId w:val="9"/>
        </w:numPr>
        <w:tabs>
          <w:tab w:val="left" w:pos="993"/>
        </w:tabs>
        <w:spacing w:after="25" w:line="252" w:lineRule="auto"/>
      </w:pPr>
      <w:r>
        <w:t>секция «Современные технологии менеджмента и маркетинга в инновационном предпринимательстве»</w:t>
      </w:r>
    </w:p>
    <w:p w14:paraId="79D3AEF7" w14:textId="77777777" w:rsidR="00E178BE" w:rsidRDefault="00E178BE">
      <w:pPr>
        <w:spacing w:after="25" w:line="252" w:lineRule="auto"/>
        <w:ind w:left="0" w:right="0" w:firstLine="709"/>
      </w:pPr>
    </w:p>
    <w:p w14:paraId="48EC41CD" w14:textId="77777777" w:rsidR="00E178BE" w:rsidRDefault="00E178BE">
      <w:pPr>
        <w:numPr>
          <w:ilvl w:val="0"/>
          <w:numId w:val="10"/>
        </w:numPr>
        <w:ind w:right="52"/>
        <w:jc w:val="center"/>
      </w:pPr>
      <w:r>
        <w:rPr>
          <w:b/>
        </w:rPr>
        <w:t>Условия участия в Олимпиаде</w:t>
      </w:r>
    </w:p>
    <w:p w14:paraId="2AA529EB" w14:textId="77777777" w:rsidR="00E178BE" w:rsidRDefault="00E178BE">
      <w:pPr>
        <w:ind w:left="945" w:right="52" w:firstLine="0"/>
        <w:rPr>
          <w:b/>
        </w:rPr>
      </w:pPr>
    </w:p>
    <w:p w14:paraId="1D45EB0C" w14:textId="77777777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К участию в Олимпиаде </w:t>
      </w:r>
      <w:r w:rsidR="009E0C7B">
        <w:t>приглашаются студенты</w:t>
      </w:r>
      <w:r>
        <w:t xml:space="preserve">, аспиранты, молодые ученые образовательных организаций, академических институтов и других заинтересованных организаций России и зарубежных стран в возрасте </w:t>
      </w:r>
      <w:r>
        <w:rPr>
          <w:color w:val="auto"/>
        </w:rPr>
        <w:t>до 35 лет</w:t>
      </w:r>
      <w:r>
        <w:t xml:space="preserve"> (далее – Участники).  </w:t>
      </w:r>
    </w:p>
    <w:p w14:paraId="1E56FA90" w14:textId="4798FE7E" w:rsidR="00E178BE" w:rsidRDefault="00E178BE">
      <w:pPr>
        <w:tabs>
          <w:tab w:val="left" w:pos="1134"/>
        </w:tabs>
        <w:ind w:left="0" w:right="52" w:firstLine="709"/>
      </w:pPr>
      <w:r>
        <w:t>Работы, подготовленные молодыми учеными</w:t>
      </w:r>
      <w:r w:rsidR="0054359F">
        <w:t>, и</w:t>
      </w:r>
      <w:r w:rsidR="009E0C7B">
        <w:t>меющими ученую степень</w:t>
      </w:r>
      <w:r>
        <w:t>, на конкурс не принимаются.</w:t>
      </w:r>
    </w:p>
    <w:p w14:paraId="09D71991" w14:textId="77777777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>На Олимпиаду представляются законченные работы, выполненные индивидуально или командами до 2-х человек.</w:t>
      </w:r>
    </w:p>
    <w:p w14:paraId="1BFC8C72" w14:textId="77777777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Один </w:t>
      </w:r>
      <w:r w:rsidR="009E0C7B">
        <w:t>участник (одна команда) имеет</w:t>
      </w:r>
      <w:r>
        <w:t xml:space="preserve"> право представить на Олимпиаду только одну работу. </w:t>
      </w:r>
    </w:p>
    <w:p w14:paraId="42A4B0CE" w14:textId="77777777" w:rsidR="00E178BE" w:rsidRDefault="00E178BE">
      <w:pPr>
        <w:tabs>
          <w:tab w:val="left" w:pos="1134"/>
        </w:tabs>
        <w:ind w:left="0" w:right="52" w:firstLine="709"/>
      </w:pPr>
      <w:r w:rsidRPr="009E0C7B">
        <w:rPr>
          <w:b/>
        </w:rPr>
        <w:t>3.4</w:t>
      </w:r>
      <w:r>
        <w:t xml:space="preserve">. Автор самостоятельно принимает решение, по какому научному направлению (секции) будет представлена работа. </w:t>
      </w:r>
    </w:p>
    <w:p w14:paraId="431F9BF0" w14:textId="19EB61B5" w:rsidR="00E178BE" w:rsidRDefault="00E178BE">
      <w:pPr>
        <w:tabs>
          <w:tab w:val="left" w:pos="1134"/>
        </w:tabs>
        <w:ind w:left="0" w:right="52" w:firstLine="709"/>
      </w:pPr>
      <w:r w:rsidRPr="009E0C7B">
        <w:rPr>
          <w:b/>
        </w:rPr>
        <w:t>3.5</w:t>
      </w:r>
      <w:r>
        <w:t>. Работ</w:t>
      </w:r>
      <w:r w:rsidR="0054359F">
        <w:t>ы участников, не удовлетворяющие</w:t>
      </w:r>
      <w:r>
        <w:t xml:space="preserve"> </w:t>
      </w:r>
      <w:r w:rsidR="009E0C7B">
        <w:t>требованиям Раздела</w:t>
      </w:r>
      <w:r>
        <w:t xml:space="preserve"> 5 Положения, для участия в Олимпиаде не принимаются. </w:t>
      </w:r>
    </w:p>
    <w:p w14:paraId="2EAE1C82" w14:textId="77777777" w:rsidR="00E178BE" w:rsidRDefault="00E178BE">
      <w:pPr>
        <w:tabs>
          <w:tab w:val="left" w:pos="1134"/>
        </w:tabs>
        <w:ind w:left="0" w:right="52" w:firstLine="709"/>
      </w:pPr>
      <w:r w:rsidRPr="009E0C7B">
        <w:rPr>
          <w:b/>
        </w:rPr>
        <w:t>3.6.</w:t>
      </w:r>
      <w:r>
        <w:t xml:space="preserve"> Организационный взнос для участия в Олимпиаде не предусмотрен. Расходы по проживанию иногородних участников, питанию и транспортные расходы для участия в очном этапе Олимпиады оплачиваются участниками самостоятельно, либо командирующими организациями.</w:t>
      </w:r>
    </w:p>
    <w:p w14:paraId="6888644A" w14:textId="77777777" w:rsidR="00E178BE" w:rsidRDefault="00E178BE">
      <w:pPr>
        <w:numPr>
          <w:ilvl w:val="0"/>
          <w:numId w:val="10"/>
        </w:numPr>
        <w:ind w:right="52"/>
        <w:jc w:val="center"/>
      </w:pPr>
      <w:r>
        <w:rPr>
          <w:b/>
        </w:rPr>
        <w:t>Порядок и сроки проведения Олимпиады</w:t>
      </w:r>
    </w:p>
    <w:p w14:paraId="537C6C82" w14:textId="77777777" w:rsidR="00E178BE" w:rsidRDefault="00E178BE">
      <w:pPr>
        <w:ind w:left="945" w:right="52" w:firstLine="0"/>
        <w:rPr>
          <w:b/>
        </w:rPr>
      </w:pPr>
    </w:p>
    <w:p w14:paraId="675B9A34" w14:textId="57FCDFDE" w:rsidR="00E178BE" w:rsidRDefault="009E0C7B">
      <w:pPr>
        <w:numPr>
          <w:ilvl w:val="1"/>
          <w:numId w:val="10"/>
        </w:numPr>
        <w:tabs>
          <w:tab w:val="left" w:pos="993"/>
          <w:tab w:val="left" w:pos="1276"/>
        </w:tabs>
        <w:ind w:left="0" w:right="52" w:firstLine="709"/>
      </w:pPr>
      <w:r>
        <w:t>Олимпиада является</w:t>
      </w:r>
      <w:r w:rsidR="00E178BE">
        <w:t xml:space="preserve"> ежегодным мероприятием и проводится в период весеннего семестра – с 1 января по 1 июня. Окончательные сроки п</w:t>
      </w:r>
      <w:r w:rsidR="0054359F">
        <w:t>роведения Олимпиады, а также её</w:t>
      </w:r>
      <w:r w:rsidR="00E178BE">
        <w:t xml:space="preserve"> основных этапов устанавливаются приказом ректора ФГБОУ ВО «Уральский государственный экономический университет» и размещаются на странице Олимпиады сайта ЕЭФМ. </w:t>
      </w:r>
    </w:p>
    <w:p w14:paraId="4037BB12" w14:textId="77777777" w:rsidR="00E178BE" w:rsidRDefault="00E178BE">
      <w:pPr>
        <w:numPr>
          <w:ilvl w:val="1"/>
          <w:numId w:val="10"/>
        </w:numPr>
        <w:tabs>
          <w:tab w:val="left" w:pos="993"/>
          <w:tab w:val="left" w:pos="1276"/>
        </w:tabs>
        <w:ind w:left="0" w:right="52" w:firstLine="709"/>
      </w:pPr>
      <w:r>
        <w:t xml:space="preserve">Олимпиада проводится в три этапа. </w:t>
      </w:r>
    </w:p>
    <w:p w14:paraId="351076E2" w14:textId="4A09D06E" w:rsidR="00E178BE" w:rsidRDefault="00E178BE">
      <w:pPr>
        <w:tabs>
          <w:tab w:val="left" w:pos="993"/>
        </w:tabs>
        <w:ind w:left="0" w:right="52" w:firstLine="709"/>
      </w:pPr>
      <w:r>
        <w:t xml:space="preserve">Первый этап – прием и регистрация конкурсных научно-исследовательских работ по выбранному направлению (секции) Олимпиады; проверка работ на соответствие требованиям, </w:t>
      </w:r>
      <w:r w:rsidR="0054359F">
        <w:t xml:space="preserve">предъявляемым </w:t>
      </w:r>
      <w:r>
        <w:t xml:space="preserve">к работам. </w:t>
      </w:r>
    </w:p>
    <w:p w14:paraId="53AD91AB" w14:textId="77777777" w:rsidR="00E178BE" w:rsidRDefault="00E178BE">
      <w:pPr>
        <w:tabs>
          <w:tab w:val="left" w:pos="993"/>
        </w:tabs>
        <w:ind w:left="0" w:right="52" w:firstLine="709"/>
      </w:pPr>
      <w:r>
        <w:t xml:space="preserve">Второй этап – (отборочный) экспертиза конкурсных научно-исследовательских работ, зарегистрированных и допущенных к Олимпиаде по итогам первого этапа; определение финалистов Олимпиады. </w:t>
      </w:r>
    </w:p>
    <w:p w14:paraId="44BA3798" w14:textId="77777777" w:rsidR="00E178BE" w:rsidRDefault="00E178BE">
      <w:pPr>
        <w:tabs>
          <w:tab w:val="left" w:pos="993"/>
        </w:tabs>
        <w:ind w:left="0" w:right="52" w:firstLine="709"/>
      </w:pPr>
      <w:r>
        <w:t xml:space="preserve">Третий этап – (заключительный) защита и презентация конкурсных научно-исследовательских работ финалистов; определение победителей внутри каждого направления (секции) Олимпиады. </w:t>
      </w:r>
    </w:p>
    <w:p w14:paraId="36F3A054" w14:textId="77777777" w:rsidR="00E178BE" w:rsidRDefault="00E178BE">
      <w:pPr>
        <w:tabs>
          <w:tab w:val="left" w:pos="993"/>
        </w:tabs>
        <w:ind w:left="0" w:right="52" w:firstLine="709"/>
      </w:pPr>
      <w:r>
        <w:lastRenderedPageBreak/>
        <w:t>Первый этап проводится оргкомитетом Олимпиады в сроки, установленные дирекцией Евразийского экономического форума молодежи.</w:t>
      </w:r>
    </w:p>
    <w:p w14:paraId="3B5A95C0" w14:textId="77777777" w:rsidR="00E178BE" w:rsidRDefault="00E178BE">
      <w:pPr>
        <w:tabs>
          <w:tab w:val="left" w:pos="993"/>
        </w:tabs>
        <w:ind w:left="0" w:right="52" w:firstLine="709"/>
      </w:pPr>
      <w:r>
        <w:t>Второй этап, экспертиза конкурсных работ, проводится экспертными комиссиями направлений (секций) Олимпиады. Формируются списки Участников, прошедших в финал Олимпиады. Списки финалистов публикуются на странице Олимпиады сайта ЕЭФМ.</w:t>
      </w:r>
    </w:p>
    <w:p w14:paraId="1D2FBB6C" w14:textId="77777777" w:rsidR="00E178BE" w:rsidRDefault="00E178BE">
      <w:pPr>
        <w:tabs>
          <w:tab w:val="left" w:pos="993"/>
        </w:tabs>
        <w:ind w:left="0" w:right="52" w:firstLine="709"/>
      </w:pPr>
      <w:r>
        <w:t xml:space="preserve">Третий этап проводится между финалистами Олимпиады путем публичной защиты конкурсных </w:t>
      </w:r>
      <w:r w:rsidR="003010CB">
        <w:t>работ на</w:t>
      </w:r>
      <w:r>
        <w:t xml:space="preserve"> секциях, </w:t>
      </w:r>
      <w:r w:rsidR="003010CB">
        <w:t>соответствующих тематическим</w:t>
      </w:r>
      <w:r>
        <w:t xml:space="preserve"> направлениям Олимпиады. </w:t>
      </w:r>
    </w:p>
    <w:p w14:paraId="4B35DB73" w14:textId="77777777" w:rsidR="00E178BE" w:rsidRDefault="003010CB" w:rsidP="003010CB">
      <w:pPr>
        <w:tabs>
          <w:tab w:val="left" w:pos="993"/>
        </w:tabs>
        <w:ind w:left="0" w:right="52" w:firstLine="709"/>
      </w:pPr>
      <w:r>
        <w:t>У</w:t>
      </w:r>
      <w:r w:rsidR="00E178BE" w:rsidRPr="003010CB">
        <w:t>частие в конкурсе возможно также с применением дистанционных технологий – зарегистрированные участники и спикеры получают доступ к облачным ресурсам УрГЭУ на базе платформы MS Office 365 и подключаются к интерактивным сессиям в рамках мероприятий через команды, созданные в Microsoft Teams.</w:t>
      </w:r>
    </w:p>
    <w:p w14:paraId="6C30B3F9" w14:textId="77777777" w:rsidR="00E178BE" w:rsidRDefault="003010CB" w:rsidP="003010CB">
      <w:pPr>
        <w:tabs>
          <w:tab w:val="left" w:pos="993"/>
        </w:tabs>
        <w:ind w:left="0" w:right="52" w:firstLine="709"/>
      </w:pPr>
      <w:r w:rsidRPr="003010CB">
        <w:rPr>
          <w:b/>
        </w:rPr>
        <w:t xml:space="preserve">4.3. </w:t>
      </w:r>
      <w:r w:rsidR="00E178BE">
        <w:t xml:space="preserve">По итогам Олимпиады издается сборник тезисов работ финалистов. Сборник издается в виде соответствующей главы ежегодного сборника материалов ЕЭФМ в срок не позднее 3-х месяцев после проведения Олимпиады. Сборник материалов ЕЭФМ размещается в РИНЦ и на сайтах УрГЭУ </w:t>
      </w:r>
      <w:r>
        <w:t>и ЕЭФМ</w:t>
      </w:r>
      <w:r w:rsidR="00E178BE">
        <w:t>.</w:t>
      </w:r>
    </w:p>
    <w:p w14:paraId="23755890" w14:textId="77777777" w:rsidR="00E178BE" w:rsidRDefault="00E178BE">
      <w:pPr>
        <w:numPr>
          <w:ilvl w:val="0"/>
          <w:numId w:val="10"/>
        </w:numPr>
        <w:ind w:right="52"/>
        <w:jc w:val="center"/>
      </w:pPr>
      <w:r>
        <w:rPr>
          <w:b/>
          <w:color w:val="auto"/>
        </w:rPr>
        <w:t xml:space="preserve">Требования к представляемой документации </w:t>
      </w:r>
    </w:p>
    <w:p w14:paraId="67D33E96" w14:textId="77777777" w:rsidR="00E178BE" w:rsidRDefault="00E178BE">
      <w:pPr>
        <w:ind w:left="945" w:right="52" w:firstLine="0"/>
      </w:pPr>
      <w:r>
        <w:rPr>
          <w:b/>
          <w:color w:val="auto"/>
        </w:rPr>
        <w:t xml:space="preserve">                                     и правила оформления конкурсных работ </w:t>
      </w:r>
    </w:p>
    <w:p w14:paraId="2E14FC20" w14:textId="77777777" w:rsidR="00E178BE" w:rsidRDefault="00E178BE">
      <w:pPr>
        <w:ind w:left="945" w:right="52" w:firstLine="0"/>
        <w:rPr>
          <w:b/>
          <w:color w:val="auto"/>
        </w:rPr>
      </w:pPr>
    </w:p>
    <w:p w14:paraId="76192639" w14:textId="489796FF" w:rsidR="00E178BE" w:rsidRDefault="00E178BE" w:rsidP="00AC7664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>Научно-ис</w:t>
      </w:r>
      <w:r w:rsidR="007A7CBB">
        <w:t>следовательские работы (далее – работы)</w:t>
      </w:r>
      <w:r>
        <w:t xml:space="preserve"> представляются на Олимпиаду по одному из 2-х направлений (секций) Олимпиады:</w:t>
      </w:r>
    </w:p>
    <w:p w14:paraId="3DDC474D" w14:textId="77777777" w:rsidR="00E178BE" w:rsidRDefault="003010CB" w:rsidP="00AC7664">
      <w:pPr>
        <w:numPr>
          <w:ilvl w:val="0"/>
          <w:numId w:val="4"/>
        </w:numPr>
        <w:tabs>
          <w:tab w:val="left" w:pos="993"/>
        </w:tabs>
        <w:spacing w:after="25" w:line="252" w:lineRule="auto"/>
        <w:ind w:hanging="218"/>
      </w:pPr>
      <w:r>
        <w:t xml:space="preserve"> </w:t>
      </w:r>
      <w:r w:rsidR="00E178BE">
        <w:t>секция «Инновационное развитие стран и компаний»;</w:t>
      </w:r>
    </w:p>
    <w:p w14:paraId="46A832B5" w14:textId="77777777" w:rsidR="00E178BE" w:rsidRDefault="003010CB" w:rsidP="00AC7664">
      <w:pPr>
        <w:pStyle w:val="ac"/>
        <w:numPr>
          <w:ilvl w:val="0"/>
          <w:numId w:val="4"/>
        </w:numPr>
        <w:tabs>
          <w:tab w:val="left" w:pos="993"/>
        </w:tabs>
        <w:spacing w:after="25" w:line="252" w:lineRule="auto"/>
        <w:ind w:hanging="218"/>
      </w:pPr>
      <w:r>
        <w:t xml:space="preserve"> </w:t>
      </w:r>
      <w:r w:rsidR="00E178BE">
        <w:t>секция «Современные технологии менеджмента и маркетинга в инновационном предпринимательстве».</w:t>
      </w:r>
    </w:p>
    <w:p w14:paraId="3DAE2C83" w14:textId="77777777" w:rsidR="00E178BE" w:rsidRDefault="00E178BE">
      <w:pPr>
        <w:numPr>
          <w:ilvl w:val="1"/>
          <w:numId w:val="10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 xml:space="preserve">Работы представляются в Оргкомитет Олимпиады в электронном виде через специальную регистрационную форму на сайте ЕЭФМ </w:t>
      </w:r>
      <w:hyperlink r:id="rId9" w:history="1">
        <w:r>
          <w:rPr>
            <w:rStyle w:val="a5"/>
          </w:rPr>
          <w:t>www</w:t>
        </w:r>
      </w:hyperlink>
      <w:hyperlink r:id="rId10" w:history="1">
        <w:r>
          <w:rPr>
            <w:rStyle w:val="a5"/>
          </w:rPr>
          <w:t>.</w:t>
        </w:r>
      </w:hyperlink>
      <w:hyperlink r:id="rId11" w:history="1">
        <w:r>
          <w:rPr>
            <w:rStyle w:val="a5"/>
          </w:rPr>
          <w:t>eurasia</w:t>
        </w:r>
      </w:hyperlink>
      <w:hyperlink r:id="rId12" w:history="1">
        <w:r>
          <w:rPr>
            <w:rStyle w:val="a5"/>
          </w:rPr>
          <w:t>-</w:t>
        </w:r>
      </w:hyperlink>
      <w:hyperlink r:id="rId13" w:history="1">
        <w:r>
          <w:rPr>
            <w:rStyle w:val="a5"/>
          </w:rPr>
          <w:t>forum</w:t>
        </w:r>
      </w:hyperlink>
      <w:hyperlink r:id="rId14" w:history="1">
        <w:r>
          <w:rPr>
            <w:rStyle w:val="a5"/>
          </w:rPr>
          <w:t>.</w:t>
        </w:r>
      </w:hyperlink>
      <w:hyperlink r:id="rId15" w:history="1">
        <w:r>
          <w:rPr>
            <w:rStyle w:val="a5"/>
          </w:rPr>
          <w:t>ru</w:t>
        </w:r>
      </w:hyperlink>
      <w:r>
        <w:t xml:space="preserve">. </w:t>
      </w:r>
    </w:p>
    <w:p w14:paraId="5DEE6080" w14:textId="77777777" w:rsidR="00E178BE" w:rsidRDefault="00E178BE">
      <w:pPr>
        <w:numPr>
          <w:ilvl w:val="1"/>
          <w:numId w:val="10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 xml:space="preserve">Для участия в Олимпиаде должен быть представлен следующий пакет документов: </w:t>
      </w:r>
    </w:p>
    <w:p w14:paraId="1CF8F035" w14:textId="77777777" w:rsidR="00E178BE" w:rsidRDefault="00E178BE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>заявление автора об участии в Олимпиаде (приложение 1) – представляется путем заполнения регистрационной формы участника на сайте ЕЭФМ. В случае если работа подготовлена коллективом авторов, один из авторов регистрируется как капитан команды и прикрепляет работу, остальные участники регистрируются как члены команды, без прикрепления работы;</w:t>
      </w:r>
    </w:p>
    <w:p w14:paraId="1523F5B3" w14:textId="77777777" w:rsidR="00E178BE" w:rsidRDefault="00E178BE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 xml:space="preserve">текст работы с титульным листом (приложение 2) – прикрепляется самостоятельным файлом к регистрационной форме участника; </w:t>
      </w:r>
    </w:p>
    <w:p w14:paraId="1F95A2B4" w14:textId="77777777" w:rsidR="00E178BE" w:rsidRDefault="00E178BE">
      <w:pPr>
        <w:numPr>
          <w:ilvl w:val="0"/>
          <w:numId w:val="3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 xml:space="preserve">тезисы работы, отражающие основные положения и результаты работы – прикрепляется самостоятельным файлом к регистрационной форме участника. </w:t>
      </w:r>
    </w:p>
    <w:p w14:paraId="4A8FA297" w14:textId="30D5607E" w:rsidR="00E178BE" w:rsidRDefault="007A7CBB">
      <w:pPr>
        <w:numPr>
          <w:ilvl w:val="1"/>
          <w:numId w:val="10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>Р</w:t>
      </w:r>
      <w:r w:rsidR="00E178BE">
        <w:t xml:space="preserve">абота должна соответствовать следующим требованиям: </w:t>
      </w:r>
    </w:p>
    <w:p w14:paraId="035D5479" w14:textId="77777777" w:rsidR="00E178BE" w:rsidRDefault="00E178BE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 xml:space="preserve">работа должна быть подана в сроки, установленные приказом ректора УрГЭУ и опубликованные на сайте ЕЭФМ; </w:t>
      </w:r>
    </w:p>
    <w:p w14:paraId="2E7E62BA" w14:textId="77777777" w:rsidR="00E178BE" w:rsidRDefault="00E178BE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t xml:space="preserve">работа должна соответствовать тематике конкурса и его научным направлениям (секциям); </w:t>
      </w:r>
    </w:p>
    <w:p w14:paraId="419E38F6" w14:textId="77777777" w:rsidR="00E178BE" w:rsidRPr="003010CB" w:rsidRDefault="00E178BE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right="52" w:firstLine="709"/>
        <w:rPr>
          <w:color w:val="auto"/>
        </w:rPr>
      </w:pPr>
      <w:r>
        <w:t xml:space="preserve">необходимо наличие справочного материала: ссылки на источники, из которых использованы цитаты, цифровые данные в тексте, таблицы, графики, диаграммы, список </w:t>
      </w:r>
      <w:r w:rsidRPr="003010CB">
        <w:rPr>
          <w:color w:val="auto"/>
        </w:rPr>
        <w:t>литературы</w:t>
      </w:r>
      <w:r w:rsidR="003010CB">
        <w:rPr>
          <w:color w:val="auto"/>
        </w:rPr>
        <w:t xml:space="preserve"> (не менее 10 источников)</w:t>
      </w:r>
      <w:r w:rsidR="003010CB" w:rsidRPr="003010CB">
        <w:rPr>
          <w:color w:val="auto"/>
        </w:rPr>
        <w:t>;</w:t>
      </w:r>
    </w:p>
    <w:p w14:paraId="6DFC0277" w14:textId="77777777" w:rsidR="00E178BE" w:rsidRDefault="00E178BE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ind w:left="0" w:right="52" w:firstLine="709"/>
      </w:pPr>
      <w:r>
        <w:rPr>
          <w:color w:val="auto"/>
        </w:rPr>
        <w:lastRenderedPageBreak/>
        <w:t xml:space="preserve"> научная работа должна быть авторской, процент оригинальности текста не менее 60%;</w:t>
      </w:r>
    </w:p>
    <w:p w14:paraId="77F78BE8" w14:textId="77777777" w:rsidR="00E178BE" w:rsidRDefault="00E178BE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0" w:right="52" w:firstLine="709"/>
      </w:pPr>
      <w:r>
        <w:rPr>
          <w:color w:val="auto"/>
        </w:rPr>
        <w:t>к научной работе должны прилагаться тезисы работы.</w:t>
      </w:r>
    </w:p>
    <w:p w14:paraId="6EBF4D12" w14:textId="77777777" w:rsidR="00E178BE" w:rsidRPr="003010CB" w:rsidRDefault="00E178BE">
      <w:pPr>
        <w:tabs>
          <w:tab w:val="left" w:pos="0"/>
          <w:tab w:val="left" w:pos="1134"/>
          <w:tab w:val="left" w:pos="1276"/>
        </w:tabs>
        <w:spacing w:line="276" w:lineRule="auto"/>
        <w:ind w:left="0" w:right="52" w:firstLine="709"/>
      </w:pPr>
      <w:r>
        <w:t xml:space="preserve">Работа должна быть оформлена следующим образом: файл в формате *.doc или *.rtf, в названии файла должна быть указана фамилия автора(ов).  Шрифт Times New Roman, </w:t>
      </w:r>
      <w:r>
        <w:rPr>
          <w:color w:val="auto"/>
        </w:rPr>
        <w:t>кегль – 14 пт, межстрочный интервал 1,5.</w:t>
      </w:r>
      <w:r>
        <w:t xml:space="preserve"> Все поля 20 мм. Текст выровнен по ширине без расстановки переносов. Все диаграммы и таблицы должны быть вставлены в текст. Абзацный отступ – 1,25. Ориентация листа – книжная. </w:t>
      </w:r>
      <w:r w:rsidRPr="003010CB">
        <w:t xml:space="preserve">Объем работы: </w:t>
      </w:r>
      <w:r w:rsidR="003010CB" w:rsidRPr="003010CB">
        <w:t>30-</w:t>
      </w:r>
      <w:r w:rsidRPr="003010CB">
        <w:t>4</w:t>
      </w:r>
      <w:r w:rsidR="003010CB" w:rsidRPr="003010CB">
        <w:t>0</w:t>
      </w:r>
      <w:r w:rsidRPr="003010CB">
        <w:t xml:space="preserve"> страниц.</w:t>
      </w:r>
    </w:p>
    <w:p w14:paraId="3BFCAD3E" w14:textId="1A743772" w:rsidR="00E178BE" w:rsidRDefault="00E178BE">
      <w:pPr>
        <w:tabs>
          <w:tab w:val="left" w:pos="0"/>
          <w:tab w:val="left" w:pos="1134"/>
          <w:tab w:val="left" w:pos="1276"/>
        </w:tabs>
        <w:spacing w:line="276" w:lineRule="auto"/>
        <w:ind w:left="0" w:right="52" w:firstLine="709"/>
      </w:pPr>
      <w:r>
        <w:t xml:space="preserve">Список литературы оформляется в соответствии </w:t>
      </w:r>
      <w:r>
        <w:rPr>
          <w:color w:val="auto"/>
        </w:rPr>
        <w:t xml:space="preserve">с ГОСТ </w:t>
      </w:r>
      <w:r w:rsidR="007A7CBB">
        <w:rPr>
          <w:color w:val="auto"/>
        </w:rPr>
        <w:t xml:space="preserve">Р </w:t>
      </w:r>
      <w:r>
        <w:rPr>
          <w:color w:val="auto"/>
        </w:rPr>
        <w:t>7.</w:t>
      </w:r>
      <w:r w:rsidR="007A7CBB">
        <w:rPr>
          <w:color w:val="auto"/>
        </w:rPr>
        <w:t>0.</w:t>
      </w:r>
      <w:r>
        <w:rPr>
          <w:color w:val="auto"/>
        </w:rPr>
        <w:t>1</w:t>
      </w:r>
      <w:r w:rsidR="007A7CBB">
        <w:rPr>
          <w:color w:val="auto"/>
        </w:rPr>
        <w:t>00</w:t>
      </w:r>
      <w:r>
        <w:rPr>
          <w:color w:val="auto"/>
        </w:rPr>
        <w:t>-20</w:t>
      </w:r>
      <w:r w:rsidR="007A7CBB">
        <w:rPr>
          <w:color w:val="auto"/>
        </w:rPr>
        <w:t>18</w:t>
      </w:r>
      <w:r>
        <w:rPr>
          <w:color w:val="auto"/>
        </w:rPr>
        <w:t xml:space="preserve">. </w:t>
      </w:r>
      <w:r>
        <w:t xml:space="preserve">Сноски по тексту приводятся в квадратных скобках с указанием номера источника в списке литературы. </w:t>
      </w:r>
    </w:p>
    <w:p w14:paraId="678EE72E" w14:textId="77777777" w:rsidR="00E178BE" w:rsidRDefault="00E178BE">
      <w:pPr>
        <w:tabs>
          <w:tab w:val="left" w:pos="0"/>
          <w:tab w:val="left" w:pos="1134"/>
          <w:tab w:val="left" w:pos="1276"/>
        </w:tabs>
        <w:spacing w:line="276" w:lineRule="auto"/>
        <w:ind w:left="0" w:right="52" w:firstLine="709"/>
      </w:pPr>
      <w:r>
        <w:t xml:space="preserve">Типовая структура работы: введение; три главы (теоретическая, аналитическая, рекомендательная); заключение и список использованной литературы. </w:t>
      </w:r>
    </w:p>
    <w:p w14:paraId="7047D0BC" w14:textId="77777777" w:rsidR="00E178BE" w:rsidRDefault="00E178BE">
      <w:pPr>
        <w:tabs>
          <w:tab w:val="left" w:pos="0"/>
          <w:tab w:val="left" w:pos="1134"/>
          <w:tab w:val="left" w:pos="1276"/>
        </w:tabs>
        <w:spacing w:line="276" w:lineRule="auto"/>
        <w:ind w:left="0" w:right="52" w:firstLine="709"/>
      </w:pPr>
      <w:r>
        <w:t xml:space="preserve">К каждой научно-исследовательской работе должны быть оформлены тезисы, отражающие общую идею работы. Тезисы должны быть оформлены следующим образом: межстрочный интервал 1,5 на листах формата А4, шрифт Times New Roman, кегль – 14 пт, поля – 20 мм с каждой стороны. Объем тезисов – не более 3-х страниц. </w:t>
      </w:r>
    </w:p>
    <w:p w14:paraId="0E1FB443" w14:textId="77777777" w:rsidR="00E178BE" w:rsidRDefault="00E178BE">
      <w:pPr>
        <w:tabs>
          <w:tab w:val="left" w:pos="0"/>
          <w:tab w:val="left" w:pos="1134"/>
          <w:tab w:val="left" w:pos="1276"/>
        </w:tabs>
        <w:spacing w:line="276" w:lineRule="auto"/>
        <w:ind w:left="0" w:right="52" w:firstLine="709"/>
      </w:pPr>
    </w:p>
    <w:p w14:paraId="71531A78" w14:textId="77777777" w:rsidR="00E178BE" w:rsidRDefault="00E178BE">
      <w:pPr>
        <w:numPr>
          <w:ilvl w:val="0"/>
          <w:numId w:val="10"/>
        </w:numPr>
        <w:ind w:right="52"/>
        <w:jc w:val="center"/>
      </w:pPr>
      <w:r>
        <w:rPr>
          <w:b/>
        </w:rPr>
        <w:t xml:space="preserve">Порядок и критерии оценки работ </w:t>
      </w:r>
    </w:p>
    <w:p w14:paraId="1C2B6D46" w14:textId="77777777" w:rsidR="00E178BE" w:rsidRDefault="00E178BE">
      <w:pPr>
        <w:tabs>
          <w:tab w:val="left" w:pos="1134"/>
        </w:tabs>
        <w:ind w:left="0" w:right="52" w:firstLine="709"/>
        <w:rPr>
          <w:b/>
        </w:rPr>
      </w:pPr>
    </w:p>
    <w:p w14:paraId="490BDDB0" w14:textId="26CB9450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На первом этапе Олимпиады оргкомитет осуществляет отбор </w:t>
      </w:r>
      <w:r w:rsidR="007A7CBB">
        <w:t>работ</w:t>
      </w:r>
      <w:r>
        <w:t xml:space="preserve"> для дальнейшей экспертной </w:t>
      </w:r>
      <w:r w:rsidR="003010CB">
        <w:t>оценки по</w:t>
      </w:r>
      <w:r>
        <w:t xml:space="preserve"> требованиям, указанным в Разделе 5 Положения.</w:t>
      </w:r>
    </w:p>
    <w:p w14:paraId="674478CF" w14:textId="3C8023C3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Во время второго (отборочного) этапа экспертные комиссии каждого тематического направления (секции) проводят экспертизу </w:t>
      </w:r>
      <w:r w:rsidR="007A7CBB">
        <w:t>работ</w:t>
      </w:r>
      <w:r>
        <w:t xml:space="preserve"> участников и определяют </w:t>
      </w:r>
      <w:r w:rsidR="003010CB">
        <w:t>не более</w:t>
      </w:r>
      <w:r>
        <w:t xml:space="preserve"> </w:t>
      </w:r>
      <w:r w:rsidR="003010CB">
        <w:t xml:space="preserve">15 </w:t>
      </w:r>
      <w:r>
        <w:t>(</w:t>
      </w:r>
      <w:r w:rsidR="003010CB">
        <w:t>пятнадцати</w:t>
      </w:r>
      <w:r>
        <w:t xml:space="preserve">) </w:t>
      </w:r>
      <w:r w:rsidR="003010CB">
        <w:t>финалистов (команд) по</w:t>
      </w:r>
      <w:r>
        <w:t xml:space="preserve"> каждому направлению (секции) Олимпиады.  </w:t>
      </w:r>
    </w:p>
    <w:p w14:paraId="2EEE0638" w14:textId="3CC013DC" w:rsidR="00DD4E80" w:rsidRDefault="00DD4E80" w:rsidP="00DD4E80">
      <w:pPr>
        <w:tabs>
          <w:tab w:val="left" w:pos="1134"/>
        </w:tabs>
        <w:ind w:left="0" w:right="52" w:firstLine="709"/>
      </w:pPr>
      <w:r>
        <w:t xml:space="preserve">В секции Олимпиады </w:t>
      </w:r>
      <w:r w:rsidRPr="00DD4E80">
        <w:t>«Современные технологии менеджмента и маркетинга в инн</w:t>
      </w:r>
      <w:r>
        <w:t>овационном предпринимательстве», 5 мест в финале предоставляется участникам Олимпиады, зарегистрировавшимся на площадке Республики Таджикистан. Отбор финалистов данной площадки осуществляет экспертная комиссия, сформированная соорганизатором Олимпиады – Таджикским национальным университетом</w:t>
      </w:r>
      <w:bookmarkStart w:id="0" w:name="_GoBack"/>
      <w:bookmarkEnd w:id="0"/>
      <w:r>
        <w:t>.</w:t>
      </w:r>
    </w:p>
    <w:p w14:paraId="48DB8F2A" w14:textId="701FCEE6" w:rsidR="00E178BE" w:rsidRDefault="00E178BE">
      <w:pPr>
        <w:tabs>
          <w:tab w:val="left" w:pos="1134"/>
        </w:tabs>
        <w:ind w:left="0" w:right="52" w:firstLine="709"/>
      </w:pPr>
      <w:r>
        <w:t xml:space="preserve">Списки финалистов </w:t>
      </w:r>
      <w:r w:rsidR="007A7CBB">
        <w:t>публикуются</w:t>
      </w:r>
      <w:r>
        <w:t xml:space="preserve"> на странице Олимпиады и информационные письма о выходе в финал направляются участникам-финалистам. В случае если финалист не может принять очное участие в финале, по решению оргкомитета Олимпиады, ему </w:t>
      </w:r>
    </w:p>
    <w:p w14:paraId="2A1022AA" w14:textId="77777777" w:rsidR="00E178BE" w:rsidRDefault="00E178BE">
      <w:pPr>
        <w:tabs>
          <w:tab w:val="left" w:pos="1134"/>
        </w:tabs>
        <w:ind w:left="0" w:right="52" w:firstLine="0"/>
      </w:pPr>
      <w:r>
        <w:t>могут разрешить принять участие онлайн.</w:t>
      </w:r>
    </w:p>
    <w:p w14:paraId="480E9685" w14:textId="44ED9820" w:rsidR="00E178BE" w:rsidRDefault="00E178BE">
      <w:pPr>
        <w:tabs>
          <w:tab w:val="left" w:pos="1134"/>
        </w:tabs>
        <w:ind w:left="709" w:right="52" w:firstLine="0"/>
      </w:pPr>
      <w:r>
        <w:t>Критерии оценки  работ на втором (отборочном) этапе:</w:t>
      </w:r>
    </w:p>
    <w:p w14:paraId="72B14015" w14:textId="77777777" w:rsidR="00E178BE" w:rsidRDefault="00E178BE">
      <w:pPr>
        <w:numPr>
          <w:ilvl w:val="0"/>
          <w:numId w:val="2"/>
        </w:numPr>
        <w:tabs>
          <w:tab w:val="left" w:pos="1134"/>
        </w:tabs>
        <w:ind w:left="0" w:right="52" w:firstLine="709"/>
      </w:pPr>
      <w:r>
        <w:t xml:space="preserve">оформление работы </w:t>
      </w:r>
      <w:r>
        <w:softHyphen/>
        <w:t>– до 10 баллов;</w:t>
      </w:r>
    </w:p>
    <w:p w14:paraId="14F468AE" w14:textId="77777777" w:rsidR="00E178BE" w:rsidRDefault="00E178BE">
      <w:pPr>
        <w:numPr>
          <w:ilvl w:val="0"/>
          <w:numId w:val="2"/>
        </w:numPr>
        <w:tabs>
          <w:tab w:val="left" w:pos="1134"/>
        </w:tabs>
        <w:ind w:left="0" w:right="52" w:firstLine="709"/>
      </w:pPr>
      <w:r>
        <w:t>актуальность темы исследования – до 15 баллов;</w:t>
      </w:r>
    </w:p>
    <w:p w14:paraId="7F60A935" w14:textId="77777777" w:rsidR="00E178BE" w:rsidRDefault="00E178BE">
      <w:pPr>
        <w:numPr>
          <w:ilvl w:val="0"/>
          <w:numId w:val="2"/>
        </w:numPr>
        <w:tabs>
          <w:tab w:val="left" w:pos="1134"/>
        </w:tabs>
        <w:ind w:left="0" w:right="52" w:firstLine="709"/>
      </w:pPr>
      <w:r>
        <w:t>новизна и оригинальность исследования – до 15 баллов;</w:t>
      </w:r>
    </w:p>
    <w:p w14:paraId="3A4859D4" w14:textId="77777777" w:rsidR="00E178BE" w:rsidRDefault="00E178BE">
      <w:pPr>
        <w:numPr>
          <w:ilvl w:val="0"/>
          <w:numId w:val="2"/>
        </w:numPr>
        <w:tabs>
          <w:tab w:val="left" w:pos="0"/>
          <w:tab w:val="left" w:pos="993"/>
        </w:tabs>
        <w:ind w:left="0" w:right="52" w:firstLine="709"/>
      </w:pPr>
      <w:r>
        <w:t xml:space="preserve">  содержание исследования: научно-техническая и экономическая обоснованность предложенных решений; логичность, научный стиль и грамотность изложения; наличие приложений, иллюстраций, графических пояснений надлежащего качества – до 40 баллов;</w:t>
      </w:r>
    </w:p>
    <w:p w14:paraId="04AAF25C" w14:textId="77777777" w:rsidR="00E178BE" w:rsidRDefault="00E178BE">
      <w:pPr>
        <w:numPr>
          <w:ilvl w:val="0"/>
          <w:numId w:val="2"/>
        </w:numPr>
        <w:tabs>
          <w:tab w:val="left" w:pos="0"/>
          <w:tab w:val="left" w:pos="993"/>
        </w:tabs>
        <w:ind w:left="0" w:right="52" w:firstLine="709"/>
      </w:pPr>
      <w:r>
        <w:t xml:space="preserve"> практическая значимость результатов исследования, возможность апробации и внедрения полученных результатов – 20 баллов.</w:t>
      </w:r>
    </w:p>
    <w:p w14:paraId="2D206CD2" w14:textId="77777777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>Критерии оценки участников во время очной защиты работы на третьем (заключительном) этапе:</w:t>
      </w:r>
    </w:p>
    <w:p w14:paraId="4FFB6D02" w14:textId="77777777" w:rsidR="00E178BE" w:rsidRDefault="00E178BE">
      <w:pPr>
        <w:numPr>
          <w:ilvl w:val="0"/>
          <w:numId w:val="5"/>
        </w:numPr>
        <w:tabs>
          <w:tab w:val="left" w:pos="1134"/>
        </w:tabs>
        <w:ind w:left="0" w:right="52" w:firstLine="709"/>
      </w:pPr>
      <w:r>
        <w:lastRenderedPageBreak/>
        <w:t>актуальность темы исследования – до 15 баллов;</w:t>
      </w:r>
    </w:p>
    <w:p w14:paraId="7B91D2D2" w14:textId="77777777" w:rsidR="00E178BE" w:rsidRDefault="00E178BE">
      <w:pPr>
        <w:numPr>
          <w:ilvl w:val="0"/>
          <w:numId w:val="5"/>
        </w:numPr>
        <w:tabs>
          <w:tab w:val="left" w:pos="1134"/>
        </w:tabs>
        <w:ind w:left="0" w:right="52" w:firstLine="709"/>
      </w:pPr>
      <w:r>
        <w:t>новизна и оригинальность исследования – до 15 баллов;</w:t>
      </w:r>
    </w:p>
    <w:p w14:paraId="2451AE1D" w14:textId="77777777" w:rsidR="00E178BE" w:rsidRDefault="00E178BE">
      <w:pPr>
        <w:numPr>
          <w:ilvl w:val="0"/>
          <w:numId w:val="5"/>
        </w:numPr>
        <w:tabs>
          <w:tab w:val="left" w:pos="1134"/>
        </w:tabs>
        <w:ind w:left="0" w:right="52" w:firstLine="709"/>
      </w:pPr>
      <w:r>
        <w:t>значимость результатов исследования – до 20 баллов;</w:t>
      </w:r>
    </w:p>
    <w:p w14:paraId="6C9150B2" w14:textId="77777777" w:rsidR="00E178BE" w:rsidRDefault="00E178BE">
      <w:pPr>
        <w:numPr>
          <w:ilvl w:val="0"/>
          <w:numId w:val="5"/>
        </w:numPr>
        <w:tabs>
          <w:tab w:val="left" w:pos="1134"/>
        </w:tabs>
        <w:ind w:left="0" w:right="52" w:firstLine="709"/>
      </w:pPr>
      <w:r>
        <w:t>презентация – до 20 баллов;</w:t>
      </w:r>
    </w:p>
    <w:p w14:paraId="1DD1A56B" w14:textId="77777777" w:rsidR="00E178BE" w:rsidRDefault="00E178BE">
      <w:pPr>
        <w:numPr>
          <w:ilvl w:val="0"/>
          <w:numId w:val="5"/>
        </w:numPr>
        <w:tabs>
          <w:tab w:val="left" w:pos="1134"/>
        </w:tabs>
        <w:ind w:left="0" w:right="52" w:firstLine="709"/>
      </w:pPr>
      <w:r>
        <w:t>защита (ответы на вопросы экспертов) – до 30 баллов.</w:t>
      </w:r>
    </w:p>
    <w:p w14:paraId="0EC3AAF4" w14:textId="77777777" w:rsidR="00E178BE" w:rsidRDefault="00E178BE" w:rsidP="00AC7664">
      <w:pPr>
        <w:numPr>
          <w:ilvl w:val="1"/>
          <w:numId w:val="10"/>
        </w:numPr>
        <w:tabs>
          <w:tab w:val="left" w:pos="0"/>
          <w:tab w:val="left" w:pos="851"/>
          <w:tab w:val="left" w:pos="1134"/>
        </w:tabs>
        <w:ind w:left="0" w:right="52" w:firstLine="709"/>
      </w:pPr>
      <w:r>
        <w:t xml:space="preserve">Приоритет в виде дополнительных баллов (до 10 баллов) отдается конкурсным работам, выполненным по научным направлениям Олимпиады в рамках ежегодной </w:t>
      </w:r>
      <w:r w:rsidR="003010CB">
        <w:t xml:space="preserve">общей </w:t>
      </w:r>
      <w:r>
        <w:t>темы ЕЭФМ.</w:t>
      </w:r>
    </w:p>
    <w:p w14:paraId="03820525" w14:textId="77777777" w:rsidR="00E178BE" w:rsidRDefault="00E178BE" w:rsidP="00AC7664">
      <w:pPr>
        <w:numPr>
          <w:ilvl w:val="1"/>
          <w:numId w:val="10"/>
        </w:numPr>
        <w:tabs>
          <w:tab w:val="left" w:pos="0"/>
          <w:tab w:val="left" w:pos="1134"/>
        </w:tabs>
        <w:suppressAutoHyphens w:val="0"/>
        <w:ind w:left="0" w:right="52" w:firstLine="709"/>
      </w:pPr>
      <w:r>
        <w:rPr>
          <w:color w:val="auto"/>
        </w:rPr>
        <w:t xml:space="preserve">В случае если у победителей и призеров направлений (секций) Олимпиады количество набранных баллов одинаковое (равное), решение по определению победителей и призеров остается за экспертной комиссией направления (секции) Олимпиады.  </w:t>
      </w:r>
    </w:p>
    <w:p w14:paraId="2E0C2041" w14:textId="77777777" w:rsidR="00E178BE" w:rsidRDefault="00E178BE">
      <w:pPr>
        <w:numPr>
          <w:ilvl w:val="1"/>
          <w:numId w:val="10"/>
        </w:numPr>
        <w:tabs>
          <w:tab w:val="left" w:pos="0"/>
          <w:tab w:val="left" w:pos="1134"/>
        </w:tabs>
        <w:ind w:left="0" w:right="52" w:firstLine="709"/>
      </w:pPr>
      <w:r>
        <w:t xml:space="preserve">Все решения экспертных комиссий протоколируются и подписываются председателем, секретарем и членами экспертных комиссий </w:t>
      </w:r>
      <w:r>
        <w:rPr>
          <w:color w:val="auto"/>
        </w:rPr>
        <w:t>(приложение 3, 4).</w:t>
      </w:r>
      <w:r>
        <w:rPr>
          <w:color w:val="FF0000"/>
        </w:rPr>
        <w:t xml:space="preserve"> </w:t>
      </w:r>
    </w:p>
    <w:p w14:paraId="223E1FDA" w14:textId="77777777" w:rsidR="003D7288" w:rsidRDefault="003D7288">
      <w:pPr>
        <w:tabs>
          <w:tab w:val="left" w:pos="1134"/>
        </w:tabs>
        <w:suppressAutoHyphens w:val="0"/>
        <w:ind w:left="585" w:right="52" w:firstLine="0"/>
        <w:rPr>
          <w:color w:val="auto"/>
        </w:rPr>
      </w:pPr>
    </w:p>
    <w:p w14:paraId="4458B78D" w14:textId="77777777" w:rsidR="00E178BE" w:rsidRDefault="00E178BE">
      <w:pPr>
        <w:numPr>
          <w:ilvl w:val="0"/>
          <w:numId w:val="10"/>
        </w:numPr>
        <w:tabs>
          <w:tab w:val="left" w:pos="1134"/>
        </w:tabs>
        <w:spacing w:line="276" w:lineRule="auto"/>
        <w:ind w:right="52"/>
        <w:jc w:val="center"/>
      </w:pPr>
      <w:r>
        <w:rPr>
          <w:b/>
        </w:rPr>
        <w:t>Управление Олимпиадой</w:t>
      </w:r>
    </w:p>
    <w:p w14:paraId="1A866F65" w14:textId="77777777" w:rsidR="00E178BE" w:rsidRDefault="00E178BE">
      <w:pPr>
        <w:tabs>
          <w:tab w:val="left" w:pos="1134"/>
        </w:tabs>
        <w:spacing w:line="276" w:lineRule="auto"/>
        <w:ind w:left="945" w:right="52" w:firstLine="0"/>
        <w:rPr>
          <w:b/>
        </w:rPr>
      </w:pPr>
    </w:p>
    <w:p w14:paraId="326C40FF" w14:textId="77777777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Управление Олимпиадой осуществляется дирекцией ЕЭФМ и оргкомитетом Олимпиады. </w:t>
      </w:r>
    </w:p>
    <w:p w14:paraId="7E063F2A" w14:textId="77777777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Для организации и проведения Олимпиады формируется оргкомитет, утверждаемый приказом ректора УрГЭУ.  В состав оргкомитета входят:  </w:t>
      </w:r>
    </w:p>
    <w:p w14:paraId="50B227DE" w14:textId="77777777" w:rsidR="00E178BE" w:rsidRDefault="00E178BE">
      <w:pPr>
        <w:tabs>
          <w:tab w:val="left" w:pos="1134"/>
        </w:tabs>
        <w:ind w:left="709" w:right="52" w:firstLine="0"/>
      </w:pPr>
      <w:r>
        <w:t xml:space="preserve">– председатель оргкомитета ЕЭФМ; </w:t>
      </w:r>
    </w:p>
    <w:p w14:paraId="5DB041FE" w14:textId="77777777" w:rsidR="00E178BE" w:rsidRDefault="00E178BE">
      <w:pPr>
        <w:tabs>
          <w:tab w:val="left" w:pos="0"/>
        </w:tabs>
        <w:ind w:left="0" w:right="57" w:hanging="113"/>
      </w:pPr>
      <w:r>
        <w:t xml:space="preserve">             – сопредседатель оргкомитета ЕЭФМ; </w:t>
      </w:r>
    </w:p>
    <w:p w14:paraId="4DE09F04" w14:textId="77777777" w:rsidR="00E178BE" w:rsidRDefault="00E178BE">
      <w:pPr>
        <w:tabs>
          <w:tab w:val="left" w:pos="1134"/>
        </w:tabs>
        <w:ind w:left="0" w:right="52" w:firstLine="709"/>
      </w:pPr>
      <w:r>
        <w:t>– научный руководитель и координатор секции «Инновационное развитие стран и компаний» Олимпиады;</w:t>
      </w:r>
    </w:p>
    <w:p w14:paraId="3D412BF4" w14:textId="77777777" w:rsidR="00E178BE" w:rsidRDefault="00E178BE">
      <w:pPr>
        <w:tabs>
          <w:tab w:val="left" w:pos="1134"/>
        </w:tabs>
        <w:ind w:left="0" w:right="52" w:firstLine="709"/>
      </w:pPr>
      <w:r>
        <w:t>– научный руководитель и координатор секции «</w:t>
      </w:r>
      <w:r w:rsidR="003010CB">
        <w:t>Современные технологии менеджмента и маркетинга в инновационном предпринимательстве</w:t>
      </w:r>
      <w:r>
        <w:t>»;</w:t>
      </w:r>
    </w:p>
    <w:p w14:paraId="083FFEC5" w14:textId="77777777" w:rsidR="00E178BE" w:rsidRDefault="00E178BE">
      <w:pPr>
        <w:tabs>
          <w:tab w:val="left" w:pos="1134"/>
        </w:tabs>
        <w:ind w:left="0" w:right="52" w:firstLine="709"/>
      </w:pPr>
      <w:r>
        <w:t>– председатели и члены экспертных комиссий секций Олимпиады;</w:t>
      </w:r>
    </w:p>
    <w:p w14:paraId="1A1D77DA" w14:textId="77777777" w:rsidR="00E178BE" w:rsidRDefault="003010CB">
      <w:pPr>
        <w:tabs>
          <w:tab w:val="left" w:pos="1134"/>
        </w:tabs>
        <w:ind w:left="0" w:right="52" w:firstLine="709"/>
      </w:pPr>
      <w:r>
        <w:t xml:space="preserve">–  представители организаций – </w:t>
      </w:r>
      <w:r w:rsidR="00E178BE">
        <w:t>партнеров Олимпиады;</w:t>
      </w:r>
    </w:p>
    <w:p w14:paraId="778BA715" w14:textId="77777777" w:rsidR="00E178BE" w:rsidRDefault="00E178BE">
      <w:pPr>
        <w:tabs>
          <w:tab w:val="left" w:pos="1134"/>
        </w:tabs>
        <w:ind w:left="0" w:right="52" w:firstLine="709"/>
      </w:pPr>
      <w:r>
        <w:t>–  секретари Конкурса.</w:t>
      </w:r>
    </w:p>
    <w:p w14:paraId="4395B602" w14:textId="77777777" w:rsidR="00E178BE" w:rsidRDefault="00E178BE">
      <w:pPr>
        <w:numPr>
          <w:ilvl w:val="2"/>
          <w:numId w:val="10"/>
        </w:numPr>
        <w:tabs>
          <w:tab w:val="left" w:pos="1134"/>
        </w:tabs>
        <w:suppressAutoHyphens w:val="0"/>
        <w:ind w:right="52" w:hanging="596"/>
      </w:pPr>
      <w:r>
        <w:t xml:space="preserve">Председатель оргкомитета: </w:t>
      </w:r>
    </w:p>
    <w:p w14:paraId="61743B6C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 xml:space="preserve">–  утверждает Положение об Олимпиаде, подписывает приказ о проведении Олимпиады и составе оргкомитета, приказ о составе экспертных комиссий секций Олимпиады; </w:t>
      </w:r>
    </w:p>
    <w:p w14:paraId="43189020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>– осуществляет общее руководство организацией и проведением мероприятий ЕЭФМ.</w:t>
      </w:r>
    </w:p>
    <w:p w14:paraId="205DF910" w14:textId="77777777" w:rsidR="00E178BE" w:rsidRDefault="00E178BE" w:rsidP="003010CB">
      <w:pPr>
        <w:tabs>
          <w:tab w:val="left" w:pos="993"/>
          <w:tab w:val="left" w:pos="1134"/>
        </w:tabs>
        <w:ind w:left="0" w:right="52" w:firstLine="709"/>
      </w:pPr>
      <w:r>
        <w:t xml:space="preserve">  Сопредседатель оргкомитета:</w:t>
      </w:r>
    </w:p>
    <w:p w14:paraId="5028A1B2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>– осуществляет непосредственное руководство организацией и проведением ЕЭФМ, в рамках которого проводится Олимпиада, совместно с научным руководителем Олимпиады, формирует состав экспертных комиссий секций Олимпиады.</w:t>
      </w:r>
    </w:p>
    <w:p w14:paraId="41CFFD0F" w14:textId="77777777" w:rsidR="00E178BE" w:rsidRDefault="00E178BE" w:rsidP="003010CB">
      <w:pPr>
        <w:tabs>
          <w:tab w:val="left" w:pos="993"/>
          <w:tab w:val="left" w:pos="1134"/>
        </w:tabs>
        <w:ind w:left="0" w:right="52" w:firstLine="709"/>
      </w:pPr>
      <w:r>
        <w:rPr>
          <w:color w:val="auto"/>
        </w:rPr>
        <w:t xml:space="preserve">Для проведения экспертизы работ создаются экспертные комиссии секций Олимпиады. </w:t>
      </w:r>
    </w:p>
    <w:p w14:paraId="632C08A8" w14:textId="77777777" w:rsidR="00E178BE" w:rsidRDefault="00E178BE">
      <w:pPr>
        <w:tabs>
          <w:tab w:val="left" w:pos="1134"/>
        </w:tabs>
        <w:suppressAutoHyphens w:val="0"/>
        <w:ind w:left="0" w:right="52" w:firstLine="709"/>
      </w:pPr>
      <w:r>
        <w:rPr>
          <w:color w:val="auto"/>
        </w:rPr>
        <w:t xml:space="preserve">Председателем экспертных комиссий секций Олимпиады является директор Конгресса. В состав экспертных комиссий Олимпиады входят высококвалифицированные преподаватели, ведущие ученые и специалисты из состава организаторов ЕЭФМ, Конкурса, а также приглашенные эксперты. Состав экспертных комиссий от 5 до 7 человек, в том числе больше половины из них являются представителями сторонних организаций. </w:t>
      </w:r>
    </w:p>
    <w:p w14:paraId="2B54F790" w14:textId="77777777" w:rsidR="00E178BE" w:rsidRDefault="00E178BE">
      <w:pPr>
        <w:numPr>
          <w:ilvl w:val="2"/>
          <w:numId w:val="10"/>
        </w:numPr>
        <w:tabs>
          <w:tab w:val="left" w:pos="993"/>
          <w:tab w:val="left" w:pos="1134"/>
        </w:tabs>
        <w:suppressAutoHyphens w:val="0"/>
        <w:ind w:left="0" w:right="52" w:firstLine="709"/>
      </w:pPr>
      <w:r>
        <w:lastRenderedPageBreak/>
        <w:t>Научный руководитель секции Олимпиады:</w:t>
      </w:r>
    </w:p>
    <w:p w14:paraId="75AA23AE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 xml:space="preserve">–  готовит проект Положения об Олимпиаде и предоставляет его на утверждение ректору, готовит изменения и дополнения к нему; </w:t>
      </w:r>
    </w:p>
    <w:p w14:paraId="1B27B848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>– является сопредседателем экспертной комиссии секции Олимпиады;</w:t>
      </w:r>
    </w:p>
    <w:p w14:paraId="5DD5758D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>–  подбирает состав экспертной комиссии секции Олимпиады.</w:t>
      </w:r>
    </w:p>
    <w:p w14:paraId="610B826E" w14:textId="77777777" w:rsidR="00E178BE" w:rsidRDefault="00E178BE">
      <w:pPr>
        <w:numPr>
          <w:ilvl w:val="2"/>
          <w:numId w:val="10"/>
        </w:numPr>
        <w:tabs>
          <w:tab w:val="left" w:pos="993"/>
          <w:tab w:val="left" w:pos="1134"/>
        </w:tabs>
        <w:suppressAutoHyphens w:val="0"/>
        <w:ind w:left="0" w:right="52" w:firstLine="709"/>
      </w:pPr>
      <w:r>
        <w:t xml:space="preserve"> Координатор секции Олимпиады, совместно со своим помощником и рабочей группой: </w:t>
      </w:r>
    </w:p>
    <w:p w14:paraId="1197987F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 xml:space="preserve">–  обеспечивает приглашение членов экспертной комиссии секции Олимпиады; </w:t>
      </w:r>
    </w:p>
    <w:p w14:paraId="7FC1EE24" w14:textId="6F92FC38" w:rsidR="00E178BE" w:rsidRDefault="00E178BE">
      <w:pPr>
        <w:tabs>
          <w:tab w:val="left" w:pos="851"/>
          <w:tab w:val="left" w:pos="1134"/>
        </w:tabs>
        <w:ind w:left="0" w:right="52" w:firstLine="709"/>
      </w:pPr>
      <w:r>
        <w:t xml:space="preserve">–   рассылает информационные письма об Олимпиаде в вузы РФ </w:t>
      </w:r>
      <w:r w:rsidR="009A2DAF">
        <w:rPr>
          <w:color w:val="auto"/>
        </w:rPr>
        <w:t>и других стран</w:t>
      </w:r>
      <w:r>
        <w:rPr>
          <w:color w:val="auto"/>
        </w:rPr>
        <w:t xml:space="preserve"> не позднее, чем за 3 месяца до проведения заключительного этапа; </w:t>
      </w:r>
    </w:p>
    <w:p w14:paraId="4DD9C926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rPr>
          <w:color w:val="auto"/>
        </w:rPr>
        <w:t>– организует регистрацию и проверку поступивших</w:t>
      </w:r>
      <w:r>
        <w:t xml:space="preserve"> работ по установленным требованиям, направляет работы членам экспертной комиссии для оценки;</w:t>
      </w:r>
    </w:p>
    <w:p w14:paraId="37068A33" w14:textId="77777777" w:rsidR="00E178BE" w:rsidRDefault="00E178BE">
      <w:pPr>
        <w:tabs>
          <w:tab w:val="left" w:pos="851"/>
          <w:tab w:val="left" w:pos="1134"/>
        </w:tabs>
        <w:ind w:left="0" w:right="52" w:firstLine="709"/>
      </w:pPr>
      <w:r>
        <w:rPr>
          <w:color w:val="auto"/>
        </w:rPr>
        <w:t xml:space="preserve">– рассылает информационные письма, уведомляющие о выходе участников в третий тур </w:t>
      </w:r>
      <w:r>
        <w:t>Олимпиады</w:t>
      </w:r>
      <w:r>
        <w:rPr>
          <w:color w:val="auto"/>
        </w:rPr>
        <w:t xml:space="preserve">, не позднее чем за 10 дней до проведения заключительного этапа; </w:t>
      </w:r>
    </w:p>
    <w:p w14:paraId="10F0A6BD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 xml:space="preserve">– организует проведение финала и работу экспертной комиссии секции Олимпиады; </w:t>
      </w:r>
    </w:p>
    <w:p w14:paraId="7B395CD3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 xml:space="preserve">–  организует оформление дипломов, грамот и награждение победителей и призеров секции Олимпиады; </w:t>
      </w:r>
    </w:p>
    <w:p w14:paraId="62AB0562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 xml:space="preserve">– организует сбор тезисов финалистов секции Олимпиады и передачу их в Издательство УрГЭУ для включения в сборник материалов ЕЭФМ; </w:t>
      </w:r>
    </w:p>
    <w:p w14:paraId="55FA6ED2" w14:textId="77777777" w:rsidR="00E178BE" w:rsidRDefault="00E178BE">
      <w:pPr>
        <w:tabs>
          <w:tab w:val="left" w:pos="993"/>
          <w:tab w:val="left" w:pos="1134"/>
        </w:tabs>
        <w:ind w:left="0" w:right="52" w:firstLine="709"/>
      </w:pPr>
      <w:r>
        <w:t xml:space="preserve">– составляет отчет о проведении секции Олимпиады. </w:t>
      </w:r>
    </w:p>
    <w:p w14:paraId="037A4F8D" w14:textId="77777777" w:rsidR="00E178BE" w:rsidRDefault="00E178BE">
      <w:pPr>
        <w:spacing w:after="0" w:line="252" w:lineRule="auto"/>
        <w:ind w:left="0" w:right="0" w:firstLine="567"/>
      </w:pPr>
      <w:r>
        <w:t>Научные руководители, координаторы, а также члены экспертных комиссий секций Олимпиады ежегодно публикуются на странице Олимпиады сайта ЕЭФМ.</w:t>
      </w:r>
    </w:p>
    <w:p w14:paraId="064A7EDC" w14:textId="77777777" w:rsidR="003D7288" w:rsidRPr="003D7288" w:rsidRDefault="003D7288" w:rsidP="003D7288">
      <w:pPr>
        <w:ind w:left="945" w:right="52" w:firstLine="0"/>
      </w:pPr>
    </w:p>
    <w:p w14:paraId="72F17EF5" w14:textId="77777777" w:rsidR="00E178BE" w:rsidRDefault="00E178BE">
      <w:pPr>
        <w:numPr>
          <w:ilvl w:val="0"/>
          <w:numId w:val="10"/>
        </w:numPr>
        <w:ind w:right="52"/>
        <w:jc w:val="center"/>
      </w:pPr>
      <w:r>
        <w:rPr>
          <w:b/>
        </w:rPr>
        <w:t xml:space="preserve">Награждение победителей </w:t>
      </w:r>
    </w:p>
    <w:p w14:paraId="35A07052" w14:textId="77777777" w:rsidR="00E178BE" w:rsidRDefault="00E178BE">
      <w:pPr>
        <w:ind w:left="945" w:right="52" w:firstLine="0"/>
        <w:rPr>
          <w:b/>
        </w:rPr>
      </w:pPr>
    </w:p>
    <w:p w14:paraId="6701C23E" w14:textId="77777777" w:rsidR="00E178BE" w:rsidRDefault="00E178BE">
      <w:pPr>
        <w:numPr>
          <w:ilvl w:val="1"/>
          <w:numId w:val="10"/>
        </w:numPr>
        <w:tabs>
          <w:tab w:val="left" w:pos="1134"/>
        </w:tabs>
        <w:ind w:left="0" w:right="52" w:firstLine="709"/>
      </w:pPr>
      <w:r>
        <w:t xml:space="preserve">По итогам очной защиты определяются победители и призеры по каждому тематическому направлению (секции) Олимпиады, они награждаются Дипломами I,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 и орденами за 1,</w:t>
      </w:r>
      <w:r w:rsidR="003010CB">
        <w:t xml:space="preserve"> </w:t>
      </w:r>
      <w:r>
        <w:t xml:space="preserve">2, и 3 место соответственно. </w:t>
      </w:r>
    </w:p>
    <w:p w14:paraId="4985B72A" w14:textId="77777777" w:rsidR="00E178BE" w:rsidRDefault="00E178BE">
      <w:pPr>
        <w:tabs>
          <w:tab w:val="left" w:pos="1134"/>
        </w:tabs>
        <w:ind w:left="0" w:right="52" w:firstLine="709"/>
      </w:pPr>
      <w:r>
        <w:rPr>
          <w:color w:val="auto"/>
        </w:rPr>
        <w:t xml:space="preserve">Участники, занявшие 4 и 5 места по каждому тематическому направлению (секции) награждаются Грамотами за 4 и 5 места соответственно. </w:t>
      </w:r>
      <w:r>
        <w:t xml:space="preserve">Все </w:t>
      </w:r>
      <w:r w:rsidR="003010CB">
        <w:t>участники третьего</w:t>
      </w:r>
      <w:r>
        <w:t xml:space="preserve"> этапа </w:t>
      </w:r>
      <w:r w:rsidR="003010CB">
        <w:t>–</w:t>
      </w:r>
      <w:r>
        <w:t xml:space="preserve"> публичной защиты  проектов </w:t>
      </w:r>
      <w:r w:rsidR="003010CB">
        <w:t>–</w:t>
      </w:r>
      <w:r>
        <w:t xml:space="preserve"> получают сертификаты финалистов Олимпиады. </w:t>
      </w:r>
    </w:p>
    <w:p w14:paraId="29D09CA7" w14:textId="77777777" w:rsidR="00E178BE" w:rsidRDefault="00E178BE">
      <w:pPr>
        <w:numPr>
          <w:ilvl w:val="1"/>
          <w:numId w:val="10"/>
        </w:numPr>
        <w:tabs>
          <w:tab w:val="left" w:pos="0"/>
          <w:tab w:val="left" w:pos="1134"/>
        </w:tabs>
        <w:spacing w:after="0" w:line="252" w:lineRule="auto"/>
        <w:ind w:left="0" w:right="0" w:firstLine="709"/>
      </w:pPr>
      <w:r>
        <w:t>Победители и призеры каждого тематического направления (секции) награждаются денежными призами в рамках призового фонда Олимпиады, установленного на основании приказа ректора УрГЭУ и в соответствии с протоколами экспертных комиссий Конкурса.</w:t>
      </w:r>
    </w:p>
    <w:p w14:paraId="431676B4" w14:textId="77777777" w:rsidR="00E178BE" w:rsidRDefault="00E178BE">
      <w:pPr>
        <w:tabs>
          <w:tab w:val="left" w:pos="0"/>
          <w:tab w:val="left" w:pos="1134"/>
        </w:tabs>
        <w:spacing w:after="0" w:line="252" w:lineRule="auto"/>
        <w:ind w:left="0" w:right="0" w:firstLine="709"/>
      </w:pPr>
      <w:r>
        <w:t xml:space="preserve">Денежные призы (с учетом уплаты подоходного налога) перечисляются организатором Олимпиады в течении 1,5 месяцев на лицевые счета победителей и призеров по реквизитам, предоставленным координатору Олимпиады (секции Олимпиады), а также при своевременном предоставлении копий других запрашиваемых документов. Денежные призы зарубежным участникам выдаются в кассе УрГЭУ в день награждения. </w:t>
      </w:r>
    </w:p>
    <w:p w14:paraId="4FD4AE88" w14:textId="77777777" w:rsidR="00E178BE" w:rsidRDefault="00E178BE">
      <w:pPr>
        <w:ind w:left="945" w:right="52" w:firstLine="0"/>
        <w:rPr>
          <w:b/>
        </w:rPr>
      </w:pPr>
    </w:p>
    <w:p w14:paraId="2D387AC3" w14:textId="77777777" w:rsidR="00E178BE" w:rsidRDefault="00E178BE">
      <w:pPr>
        <w:numPr>
          <w:ilvl w:val="0"/>
          <w:numId w:val="10"/>
        </w:numPr>
        <w:ind w:right="52"/>
        <w:jc w:val="center"/>
      </w:pPr>
      <w:r>
        <w:rPr>
          <w:b/>
        </w:rPr>
        <w:t xml:space="preserve">Координаты </w:t>
      </w:r>
      <w:r w:rsidR="003010CB">
        <w:rPr>
          <w:b/>
        </w:rPr>
        <w:t>оргкомитета Олимпиады</w:t>
      </w:r>
    </w:p>
    <w:p w14:paraId="6ACA5F22" w14:textId="77777777" w:rsidR="00E178BE" w:rsidRDefault="00E178BE">
      <w:pPr>
        <w:ind w:left="945" w:right="52" w:firstLine="0"/>
        <w:rPr>
          <w:b/>
        </w:rPr>
      </w:pPr>
    </w:p>
    <w:p w14:paraId="70B08273" w14:textId="2F2AA8AD" w:rsidR="00E178BE" w:rsidRDefault="009A2DAF">
      <w:pPr>
        <w:spacing w:after="25" w:line="252" w:lineRule="auto"/>
        <w:ind w:left="0" w:right="52" w:firstLine="709"/>
      </w:pPr>
      <w:r>
        <w:t>Организатор Олимпиады</w:t>
      </w:r>
      <w:r w:rsidR="00E178BE">
        <w:t>: ФГБОУ ВО «Уральский государственный экономический университет» (УрГЭУ)</w:t>
      </w:r>
    </w:p>
    <w:p w14:paraId="3E897395" w14:textId="77777777" w:rsidR="00E178BE" w:rsidRDefault="00E178BE">
      <w:pPr>
        <w:ind w:left="0" w:right="52" w:firstLine="709"/>
      </w:pPr>
      <w:r>
        <w:lastRenderedPageBreak/>
        <w:t>Адрес:</w:t>
      </w:r>
      <w:r w:rsidR="009C5310">
        <w:t xml:space="preserve"> </w:t>
      </w:r>
      <w:r>
        <w:t xml:space="preserve">620144. г. Екатеринбург, ул. 8 Марта/Народной воли, 62/45 </w:t>
      </w:r>
    </w:p>
    <w:p w14:paraId="3A23F412" w14:textId="77777777" w:rsidR="00E178BE" w:rsidRDefault="00E178BE">
      <w:pPr>
        <w:ind w:left="0" w:right="52" w:firstLine="709"/>
      </w:pPr>
      <w:r>
        <w:t xml:space="preserve">Тел.: (343) 257-91-40, факс: (343) 257-71-47 </w:t>
      </w:r>
    </w:p>
    <w:p w14:paraId="10572152" w14:textId="77777777" w:rsidR="00E178BE" w:rsidRDefault="00E178BE">
      <w:pPr>
        <w:ind w:left="0" w:right="3195" w:firstLine="709"/>
      </w:pPr>
      <w:r>
        <w:t xml:space="preserve">Официальный Web-сайт организатора: </w:t>
      </w:r>
      <w:hyperlink r:id="rId16" w:history="1">
        <w:r>
          <w:rPr>
            <w:rStyle w:val="a5"/>
          </w:rPr>
          <w:t>www.usue.ru</w:t>
        </w:r>
      </w:hyperlink>
    </w:p>
    <w:p w14:paraId="79A604E7" w14:textId="77777777" w:rsidR="00E178BE" w:rsidRDefault="00E178BE">
      <w:pPr>
        <w:ind w:left="0" w:right="52" w:firstLine="709"/>
      </w:pPr>
      <w:r>
        <w:t xml:space="preserve">Официальный сайт Олимпиады и Евразийского экономического форума молодежи (ЕЭФМ):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eurasia</w:t>
      </w:r>
      <w:r>
        <w:t>-</w:t>
      </w:r>
      <w:r>
        <w:rPr>
          <w:lang w:val="en-US"/>
        </w:rPr>
        <w:t>forum</w:t>
      </w:r>
      <w:r>
        <w:t>.</w:t>
      </w:r>
      <w:r>
        <w:rPr>
          <w:lang w:val="en-US"/>
        </w:rPr>
        <w:t>ru</w:t>
      </w:r>
    </w:p>
    <w:p w14:paraId="71170202" w14:textId="77777777" w:rsidR="00E178BE" w:rsidRDefault="00E178BE">
      <w:pPr>
        <w:ind w:left="0" w:right="52" w:firstLine="709"/>
      </w:pPr>
      <w:r>
        <w:t xml:space="preserve">Подразделения </w:t>
      </w:r>
      <w:r w:rsidR="003010CB">
        <w:t>УрГЭУ, ответственные за</w:t>
      </w:r>
      <w:r>
        <w:t xml:space="preserve"> проведение Олимпиады:</w:t>
      </w:r>
    </w:p>
    <w:p w14:paraId="1AB4FCBE" w14:textId="77777777" w:rsidR="00E178BE" w:rsidRDefault="00E178BE">
      <w:pPr>
        <w:ind w:left="0" w:right="52" w:firstLine="709"/>
      </w:pPr>
      <w:r>
        <w:t>– секция «Инновационное развитие стран и компаний» – кафедра конкурентного права и антимонопольного регулирования;</w:t>
      </w:r>
    </w:p>
    <w:p w14:paraId="2C50BBCC" w14:textId="77777777" w:rsidR="00E178BE" w:rsidRDefault="00E178BE">
      <w:pPr>
        <w:ind w:left="0" w:right="52" w:firstLine="709"/>
      </w:pPr>
      <w:r>
        <w:t>– секция «Современные технологии менеджмента и маркетинга в инновационном предпринимательстве» – кафедра менеджмента и предпринимательства;</w:t>
      </w:r>
    </w:p>
    <w:p w14:paraId="3041527C" w14:textId="77777777" w:rsidR="00E178BE" w:rsidRDefault="00E178BE">
      <w:pPr>
        <w:spacing w:after="21" w:line="252" w:lineRule="auto"/>
        <w:ind w:left="0" w:right="1" w:firstLine="709"/>
      </w:pPr>
      <w:r>
        <w:t>Контактные данные координаторов Олимпиады указываются на странице Олимпиады сайта ЕЭФМ.</w:t>
      </w:r>
    </w:p>
    <w:p w14:paraId="55061C90" w14:textId="77777777" w:rsidR="00E178BE" w:rsidRDefault="00E178BE">
      <w:pPr>
        <w:spacing w:after="0" w:line="252" w:lineRule="auto"/>
        <w:ind w:left="0" w:right="0" w:firstLine="0"/>
        <w:jc w:val="left"/>
      </w:pPr>
    </w:p>
    <w:p w14:paraId="3CF24C07" w14:textId="77777777" w:rsidR="00E178BE" w:rsidRDefault="00E178BE" w:rsidP="00FA7150">
      <w:pPr>
        <w:pageBreakBefore/>
        <w:spacing w:after="112" w:line="252" w:lineRule="auto"/>
        <w:ind w:left="0" w:right="204" w:firstLine="0"/>
        <w:jc w:val="right"/>
      </w:pPr>
      <w:r>
        <w:lastRenderedPageBreak/>
        <w:t>Приложение 1</w:t>
      </w:r>
    </w:p>
    <w:p w14:paraId="365B9018" w14:textId="77777777" w:rsidR="00E178BE" w:rsidRDefault="00E178BE">
      <w:pPr>
        <w:spacing w:after="33" w:line="252" w:lineRule="auto"/>
        <w:ind w:left="0" w:right="0" w:firstLine="0"/>
        <w:jc w:val="center"/>
      </w:pPr>
      <w:r>
        <w:t xml:space="preserve"> </w:t>
      </w:r>
    </w:p>
    <w:p w14:paraId="71B3C39B" w14:textId="77777777" w:rsidR="00E178BE" w:rsidRDefault="00E178BE">
      <w:pPr>
        <w:pStyle w:val="1"/>
        <w:ind w:left="595" w:right="643"/>
      </w:pPr>
      <w:r>
        <w:t xml:space="preserve">ЗАЯВЛЕНИЕ УЧАСТНИКА </w:t>
      </w:r>
    </w:p>
    <w:p w14:paraId="1863F7D0" w14:textId="77777777" w:rsidR="00E178BE" w:rsidRDefault="00E178BE">
      <w:pPr>
        <w:spacing w:after="2" w:line="276" w:lineRule="auto"/>
        <w:ind w:left="-142" w:right="283" w:firstLine="0"/>
        <w:jc w:val="center"/>
      </w:pPr>
      <w:r>
        <w:t>Международной олимпиады научных работ молодежи</w:t>
      </w:r>
    </w:p>
    <w:p w14:paraId="4E26AC9F" w14:textId="77777777" w:rsidR="00E178BE" w:rsidRDefault="00E178BE">
      <w:pPr>
        <w:pStyle w:val="1"/>
        <w:ind w:left="595" w:right="643"/>
      </w:pPr>
      <w:r>
        <w:rPr>
          <w:b w:val="0"/>
        </w:rPr>
        <w:t>«Инновационная Евразия»</w:t>
      </w:r>
      <w:r>
        <w:t xml:space="preserve"> ⃰  </w:t>
      </w:r>
    </w:p>
    <w:p w14:paraId="3CB9233B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2589759D" w14:textId="77777777" w:rsidR="00E178BE" w:rsidRDefault="00E178BE">
      <w:pPr>
        <w:spacing w:after="22" w:line="252" w:lineRule="auto"/>
        <w:ind w:left="0" w:right="0" w:firstLine="0"/>
        <w:jc w:val="right"/>
      </w:pPr>
      <w:r>
        <w:t xml:space="preserve"> </w:t>
      </w:r>
    </w:p>
    <w:p w14:paraId="2571C015" w14:textId="77777777" w:rsidR="00E178BE" w:rsidRDefault="00E178BE">
      <w:pPr>
        <w:ind w:left="-15" w:right="52" w:firstLine="708"/>
      </w:pPr>
      <w:r>
        <w:t xml:space="preserve">Прошу принять мою работу к участию в Международной олимпиаде научных работ молодежи «Инновационная Евразия». Сообщаю о себе следующие данные: </w:t>
      </w:r>
    </w:p>
    <w:p w14:paraId="17E2BA60" w14:textId="77777777" w:rsidR="00E178BE" w:rsidRDefault="00E178BE">
      <w:pPr>
        <w:ind w:left="-15" w:right="52" w:firstLine="708"/>
      </w:pPr>
    </w:p>
    <w:tbl>
      <w:tblPr>
        <w:tblW w:w="0" w:type="auto"/>
        <w:tblInd w:w="-30" w:type="dxa"/>
        <w:tblLayout w:type="fixed"/>
        <w:tblCellMar>
          <w:top w:w="9" w:type="dxa"/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2473"/>
      </w:tblGrid>
      <w:tr w:rsidR="00E178BE" w14:paraId="03C59273" w14:textId="77777777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B90F" w14:textId="77777777" w:rsidR="00E178BE" w:rsidRDefault="00E178BE">
            <w:pPr>
              <w:spacing w:after="0" w:line="252" w:lineRule="auto"/>
              <w:ind w:left="6" w:right="0" w:firstLine="0"/>
              <w:jc w:val="center"/>
            </w:pPr>
            <w:r>
              <w:rPr>
                <w:b/>
                <w:i/>
                <w:sz w:val="22"/>
              </w:rPr>
              <w:t xml:space="preserve">Участник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5987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Фамилия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6B3C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5E4AC2CB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FB5A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97A9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Имя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EF22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333DF6C4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BE9C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50D8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Отчество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5726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2A7E97C5" w14:textId="77777777">
        <w:trPr>
          <w:trHeight w:val="3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8C40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70CB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Дата рождения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EF71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245C0A8C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329D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86E7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Место работы/учебы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2BE8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0D878FC1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573A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3903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Должность/группа, курс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2C7D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7AE1D091" w14:textId="77777777">
        <w:trPr>
          <w:trHeight w:val="3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9883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9250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Факультет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CDCB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1C6BE3F7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3333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1459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Кафедра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EF5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35CFB" w14:paraId="45789BED" w14:textId="77777777" w:rsidTr="00735CFB">
        <w:trPr>
          <w:trHeight w:val="3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2EBA" w14:textId="77777777" w:rsidR="00735CFB" w:rsidRDefault="00735CFB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E9806" w14:textId="77777777" w:rsidR="00735CFB" w:rsidRDefault="00735CFB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Специальность, специализация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ADACD" w14:textId="56BBDA80" w:rsidR="00735CFB" w:rsidRDefault="00735CFB" w:rsidP="00735CFB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E178BE" w14:paraId="28D9E5B5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947F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A0CF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E26A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3DD69301" w14:textId="77777777">
        <w:trPr>
          <w:trHeight w:val="3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2B7E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5957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2CE8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3A406EC5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5538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2699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Тема работы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B317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4A134083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4751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E0C5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>Наименование тема</w:t>
            </w:r>
            <w:r w:rsidR="00D14237">
              <w:rPr>
                <w:sz w:val="22"/>
              </w:rPr>
              <w:t>тического направления (секция)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DA016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21AD4965" w14:textId="77777777"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B73B" w14:textId="77777777" w:rsidR="00E178BE" w:rsidRDefault="00E178BE">
            <w:pPr>
              <w:spacing w:after="0" w:line="252" w:lineRule="auto"/>
              <w:ind w:left="0" w:right="0" w:firstLine="0"/>
              <w:jc w:val="center"/>
            </w:pPr>
            <w:r>
              <w:rPr>
                <w:b/>
                <w:i/>
                <w:sz w:val="22"/>
              </w:rPr>
              <w:t xml:space="preserve">Научный руководитель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43DF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Фамилия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C25C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175EABD0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78D8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9F14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Имя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AD57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0A4341DB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0FCC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D8A7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Отчество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6CD1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40B23127" w14:textId="77777777">
        <w:trPr>
          <w:trHeight w:val="3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1D50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6D16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Ученая степень, звание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DBD4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76C3DFB9" w14:textId="77777777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68B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7004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Вуз (организация)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01CC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0C779C5B" w14:textId="77777777">
        <w:trPr>
          <w:trHeight w:val="3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BCB5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960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Контактный телефон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87BF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178BE" w14:paraId="51F5CD11" w14:textId="77777777">
        <w:trPr>
          <w:trHeight w:val="3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0D2C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4113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e-mail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6BEA" w14:textId="77777777" w:rsidR="00E178BE" w:rsidRDefault="00E178BE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DC8F5F1" w14:textId="77777777" w:rsidR="00E178BE" w:rsidRDefault="00E178BE">
      <w:pPr>
        <w:spacing w:after="312" w:line="276" w:lineRule="auto"/>
        <w:ind w:left="708" w:right="0" w:firstLine="0"/>
        <w:jc w:val="left"/>
      </w:pPr>
      <w:r>
        <w:t xml:space="preserve"> </w:t>
      </w:r>
    </w:p>
    <w:p w14:paraId="0190068E" w14:textId="77777777" w:rsidR="00E178BE" w:rsidRDefault="00E178BE">
      <w:pPr>
        <w:spacing w:after="223" w:line="276" w:lineRule="auto"/>
        <w:ind w:right="94"/>
      </w:pPr>
      <w:r>
        <w:rPr>
          <w:rFonts w:ascii="Calibri" w:hAnsi="Calibri" w:cs="Calibri"/>
        </w:rPr>
        <w:t>*</w:t>
      </w:r>
      <w:r>
        <w:t xml:space="preserve">Заявление представляется в виде заполнения регистрационной формы участника на специализированном сайте ЕЭФМ </w:t>
      </w:r>
    </w:p>
    <w:p w14:paraId="0D582D90" w14:textId="77777777" w:rsidR="00E178BE" w:rsidRDefault="00E178BE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8169"/>
        </w:tabs>
        <w:spacing w:after="3" w:line="252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FBA3AB6" w14:textId="77777777" w:rsidR="00735CFB" w:rsidRDefault="00735CFB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5673"/>
          <w:tab w:val="center" w:pos="6383"/>
          <w:tab w:val="center" w:pos="7091"/>
          <w:tab w:val="center" w:pos="8169"/>
        </w:tabs>
        <w:spacing w:after="3" w:line="252" w:lineRule="auto"/>
        <w:ind w:left="-15" w:right="0" w:firstLine="0"/>
        <w:jc w:val="left"/>
      </w:pPr>
    </w:p>
    <w:p w14:paraId="0AD894BB" w14:textId="77777777" w:rsidR="003D7288" w:rsidRDefault="003D7288">
      <w:pPr>
        <w:spacing w:after="165" w:line="252" w:lineRule="auto"/>
        <w:ind w:left="0" w:right="206" w:firstLine="0"/>
        <w:jc w:val="right"/>
        <w:rPr>
          <w:b/>
        </w:rPr>
      </w:pPr>
    </w:p>
    <w:p w14:paraId="31CE7761" w14:textId="77777777" w:rsidR="00E178BE" w:rsidRDefault="00E178BE">
      <w:pPr>
        <w:spacing w:after="165" w:line="252" w:lineRule="auto"/>
        <w:ind w:left="0" w:right="206" w:firstLine="0"/>
        <w:jc w:val="right"/>
      </w:pPr>
      <w:r>
        <w:rPr>
          <w:b/>
        </w:rPr>
        <w:t xml:space="preserve"> </w:t>
      </w:r>
    </w:p>
    <w:p w14:paraId="58C6913A" w14:textId="77777777" w:rsidR="00E178BE" w:rsidRDefault="00E178BE">
      <w:pPr>
        <w:spacing w:after="165" w:line="252" w:lineRule="auto"/>
        <w:ind w:left="0" w:right="206" w:firstLine="0"/>
        <w:jc w:val="right"/>
      </w:pPr>
    </w:p>
    <w:p w14:paraId="54BE3D1E" w14:textId="77777777" w:rsidR="00E178BE" w:rsidRDefault="00E178BE">
      <w:pPr>
        <w:spacing w:after="165" w:line="252" w:lineRule="auto"/>
        <w:ind w:left="0" w:right="206" w:firstLine="0"/>
        <w:jc w:val="right"/>
      </w:pPr>
      <w:r>
        <w:lastRenderedPageBreak/>
        <w:t>Приложение 2</w:t>
      </w:r>
    </w:p>
    <w:p w14:paraId="213B7E5E" w14:textId="77777777" w:rsidR="00E178BE" w:rsidRDefault="00E178BE">
      <w:pPr>
        <w:spacing w:after="2" w:line="276" w:lineRule="auto"/>
        <w:ind w:left="-142" w:right="283" w:firstLine="0"/>
        <w:jc w:val="center"/>
        <w:rPr>
          <w:b/>
          <w:bCs/>
        </w:rPr>
      </w:pPr>
    </w:p>
    <w:p w14:paraId="026BA728" w14:textId="77777777" w:rsidR="00E178BE" w:rsidRDefault="00E178BE">
      <w:pPr>
        <w:spacing w:after="2" w:line="276" w:lineRule="auto"/>
        <w:ind w:left="-142" w:right="283" w:firstLine="0"/>
        <w:jc w:val="center"/>
      </w:pPr>
      <w:r>
        <w:rPr>
          <w:b/>
          <w:bCs/>
        </w:rPr>
        <w:t>Международная олимпиада научных работ молодежи</w:t>
      </w:r>
    </w:p>
    <w:p w14:paraId="76F8562F" w14:textId="77777777" w:rsidR="00E178BE" w:rsidRDefault="00E178BE">
      <w:pPr>
        <w:pStyle w:val="1"/>
        <w:spacing w:line="396" w:lineRule="auto"/>
        <w:ind w:left="595" w:right="643"/>
      </w:pPr>
      <w:r>
        <w:rPr>
          <w:bCs/>
        </w:rPr>
        <w:t>«Инновационная Евразия»</w:t>
      </w:r>
    </w:p>
    <w:p w14:paraId="300F532C" w14:textId="77777777" w:rsidR="00E178BE" w:rsidRDefault="00E178BE">
      <w:pPr>
        <w:spacing w:after="106" w:line="252" w:lineRule="auto"/>
        <w:ind w:left="0" w:right="0" w:firstLine="0"/>
        <w:jc w:val="left"/>
      </w:pPr>
      <w:r>
        <w:rPr>
          <w:b/>
        </w:rPr>
        <w:t xml:space="preserve"> </w:t>
      </w:r>
    </w:p>
    <w:p w14:paraId="56F68065" w14:textId="77777777" w:rsidR="00E178BE" w:rsidRDefault="00E178BE">
      <w:pPr>
        <w:spacing w:after="30" w:line="252" w:lineRule="auto"/>
        <w:ind w:left="0" w:right="0" w:firstLine="0"/>
        <w:jc w:val="center"/>
      </w:pPr>
      <w:r>
        <w:t xml:space="preserve"> </w:t>
      </w:r>
    </w:p>
    <w:p w14:paraId="49A8927C" w14:textId="77777777" w:rsidR="00E178BE" w:rsidRDefault="00E178BE">
      <w:pPr>
        <w:spacing w:after="0"/>
        <w:ind w:left="595" w:right="646"/>
        <w:jc w:val="center"/>
      </w:pPr>
      <w:r>
        <w:rPr>
          <w:b/>
        </w:rPr>
        <w:t xml:space="preserve">Конкурсная работа </w:t>
      </w:r>
    </w:p>
    <w:p w14:paraId="6308792F" w14:textId="77777777" w:rsidR="00E178BE" w:rsidRDefault="00E178BE">
      <w:pPr>
        <w:spacing w:after="0" w:line="252" w:lineRule="auto"/>
        <w:ind w:left="0" w:right="0" w:firstLine="0"/>
        <w:jc w:val="center"/>
      </w:pPr>
      <w:r>
        <w:rPr>
          <w:b/>
        </w:rPr>
        <w:t xml:space="preserve"> </w:t>
      </w:r>
    </w:p>
    <w:p w14:paraId="571DED9E" w14:textId="77777777" w:rsidR="00E178BE" w:rsidRDefault="00E178BE">
      <w:pPr>
        <w:spacing w:after="25" w:line="252" w:lineRule="auto"/>
        <w:ind w:left="0" w:right="0" w:firstLine="0"/>
        <w:jc w:val="center"/>
      </w:pPr>
      <w:r>
        <w:rPr>
          <w:b/>
        </w:rPr>
        <w:t xml:space="preserve"> </w:t>
      </w:r>
    </w:p>
    <w:p w14:paraId="3231B5AB" w14:textId="77777777" w:rsidR="00E178BE" w:rsidRDefault="00E178BE">
      <w:pPr>
        <w:spacing w:after="0"/>
        <w:ind w:left="595" w:right="646"/>
        <w:jc w:val="center"/>
      </w:pPr>
      <w:r>
        <w:rPr>
          <w:b/>
        </w:rPr>
        <w:t xml:space="preserve">Название работы ________________________________________________________________________ </w:t>
      </w:r>
    </w:p>
    <w:p w14:paraId="381330D8" w14:textId="77777777" w:rsidR="00E178BE" w:rsidRDefault="00E178BE">
      <w:pPr>
        <w:spacing w:after="26" w:line="252" w:lineRule="auto"/>
        <w:ind w:left="0" w:right="0" w:firstLine="0"/>
        <w:jc w:val="center"/>
      </w:pPr>
      <w:r>
        <w:rPr>
          <w:b/>
        </w:rPr>
        <w:t xml:space="preserve"> </w:t>
      </w:r>
    </w:p>
    <w:p w14:paraId="5345B27F" w14:textId="77777777" w:rsidR="00D14237" w:rsidRDefault="00E178BE">
      <w:pPr>
        <w:pStyle w:val="1"/>
        <w:ind w:left="595" w:right="651"/>
      </w:pPr>
      <w:r>
        <w:t xml:space="preserve">Наименование тематического направления </w:t>
      </w:r>
      <w:r w:rsidR="00D14237">
        <w:t>(секции)</w:t>
      </w:r>
    </w:p>
    <w:p w14:paraId="33DD9EC9" w14:textId="77777777" w:rsidR="00E178BE" w:rsidRDefault="00E178BE">
      <w:pPr>
        <w:pStyle w:val="1"/>
        <w:ind w:left="595" w:right="651"/>
      </w:pPr>
      <w:r>
        <w:t xml:space="preserve">________________________________________________________________________ </w:t>
      </w:r>
    </w:p>
    <w:p w14:paraId="58214708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0FAED8B9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41BCEA61" w14:textId="77777777" w:rsidR="00E178BE" w:rsidRDefault="00E178BE">
      <w:pPr>
        <w:spacing w:after="0" w:line="252" w:lineRule="auto"/>
        <w:ind w:left="0" w:right="0" w:firstLine="0"/>
        <w:jc w:val="left"/>
      </w:pPr>
      <w:r>
        <w:rPr>
          <w:b/>
        </w:rPr>
        <w:t xml:space="preserve"> </w:t>
      </w:r>
    </w:p>
    <w:p w14:paraId="0778556C" w14:textId="77777777" w:rsidR="00E178BE" w:rsidRDefault="00E178BE">
      <w:pPr>
        <w:spacing w:after="0" w:line="252" w:lineRule="auto"/>
        <w:ind w:left="0" w:right="0" w:firstLine="0"/>
        <w:jc w:val="left"/>
      </w:pPr>
      <w:r>
        <w:rPr>
          <w:b/>
        </w:rPr>
        <w:t xml:space="preserve"> </w:t>
      </w:r>
    </w:p>
    <w:p w14:paraId="2E71BCF8" w14:textId="77777777" w:rsidR="00E178BE" w:rsidRDefault="00E178BE">
      <w:pPr>
        <w:spacing w:after="0" w:line="252" w:lineRule="auto"/>
        <w:ind w:left="0" w:right="0" w:firstLine="0"/>
        <w:jc w:val="left"/>
      </w:pPr>
      <w:r>
        <w:rPr>
          <w:b/>
        </w:rPr>
        <w:t xml:space="preserve"> </w:t>
      </w:r>
    </w:p>
    <w:p w14:paraId="5C6B3A6D" w14:textId="77777777" w:rsidR="00E178BE" w:rsidRDefault="00E178BE">
      <w:pPr>
        <w:spacing w:after="0" w:line="252" w:lineRule="auto"/>
        <w:ind w:left="0" w:right="0" w:firstLine="0"/>
        <w:jc w:val="left"/>
      </w:pPr>
      <w:r>
        <w:rPr>
          <w:b/>
        </w:rPr>
        <w:t xml:space="preserve"> </w:t>
      </w:r>
    </w:p>
    <w:p w14:paraId="18AD5A9E" w14:textId="77777777" w:rsidR="00E178BE" w:rsidRDefault="00E178BE">
      <w:pPr>
        <w:spacing w:after="18" w:line="252" w:lineRule="auto"/>
        <w:ind w:left="0" w:right="0" w:firstLine="0"/>
        <w:jc w:val="left"/>
      </w:pPr>
      <w:r>
        <w:rPr>
          <w:b/>
        </w:rPr>
        <w:t xml:space="preserve"> </w:t>
      </w:r>
    </w:p>
    <w:p w14:paraId="4D7A0BE8" w14:textId="77777777" w:rsidR="00E178BE" w:rsidRDefault="00E178BE">
      <w:pPr>
        <w:ind w:left="5411" w:right="52"/>
      </w:pPr>
      <w:r>
        <w:t xml:space="preserve">Автор: _______________________________ </w:t>
      </w:r>
    </w:p>
    <w:p w14:paraId="5E279913" w14:textId="77777777" w:rsidR="00E178BE" w:rsidRDefault="00E178BE">
      <w:pPr>
        <w:spacing w:after="339" w:line="252" w:lineRule="auto"/>
        <w:ind w:right="1177"/>
        <w:jc w:val="right"/>
      </w:pPr>
      <w:r>
        <w:rPr>
          <w:sz w:val="20"/>
        </w:rPr>
        <w:t xml:space="preserve">(Ф.И.О. полностью) </w:t>
      </w:r>
    </w:p>
    <w:p w14:paraId="302846EB" w14:textId="77777777" w:rsidR="00E178BE" w:rsidRDefault="00E178BE">
      <w:pPr>
        <w:ind w:left="5411" w:right="52"/>
      </w:pPr>
      <w:r>
        <w:t xml:space="preserve">Студент (аспирант, др.) _____  группа, курс </w:t>
      </w:r>
    </w:p>
    <w:p w14:paraId="1435771F" w14:textId="77777777" w:rsidR="00E178BE" w:rsidRDefault="00E178BE">
      <w:pPr>
        <w:spacing w:after="23" w:line="252" w:lineRule="auto"/>
        <w:ind w:left="595" w:right="0" w:firstLine="0"/>
        <w:jc w:val="center"/>
      </w:pPr>
      <w:r>
        <w:t xml:space="preserve"> </w:t>
      </w:r>
    </w:p>
    <w:p w14:paraId="62279A41" w14:textId="77777777" w:rsidR="00E178BE" w:rsidRDefault="00E178BE">
      <w:pPr>
        <w:ind w:left="5411" w:right="52"/>
      </w:pPr>
      <w:r>
        <w:t xml:space="preserve">Очной (заочной) формы обучения________ </w:t>
      </w:r>
    </w:p>
    <w:p w14:paraId="2455A015" w14:textId="77777777" w:rsidR="00E178BE" w:rsidRDefault="00E178BE">
      <w:pPr>
        <w:spacing w:after="23" w:line="252" w:lineRule="auto"/>
        <w:ind w:left="595" w:right="0" w:firstLine="0"/>
        <w:jc w:val="center"/>
      </w:pPr>
      <w:r>
        <w:t xml:space="preserve"> </w:t>
      </w:r>
    </w:p>
    <w:p w14:paraId="03EB11C3" w14:textId="77777777" w:rsidR="00E178BE" w:rsidRDefault="00E178BE">
      <w:pPr>
        <w:ind w:left="5411" w:right="52"/>
      </w:pPr>
      <w:r>
        <w:t>Наименование вуза, организации__________</w:t>
      </w:r>
    </w:p>
    <w:p w14:paraId="6C1507EE" w14:textId="77777777" w:rsidR="00E178BE" w:rsidRDefault="00E178BE">
      <w:pPr>
        <w:spacing w:after="0" w:line="252" w:lineRule="auto"/>
        <w:ind w:left="595" w:right="0" w:firstLine="0"/>
        <w:jc w:val="center"/>
      </w:pPr>
      <w:r>
        <w:t xml:space="preserve"> </w:t>
      </w:r>
    </w:p>
    <w:p w14:paraId="7DDE2819" w14:textId="77777777" w:rsidR="00E178BE" w:rsidRDefault="00E178BE">
      <w:pPr>
        <w:ind w:left="5411" w:right="52"/>
      </w:pPr>
      <w:r>
        <w:t xml:space="preserve">Научный руководитель:___________________ </w:t>
      </w:r>
    </w:p>
    <w:p w14:paraId="4EB543FD" w14:textId="77777777" w:rsidR="00E178BE" w:rsidRDefault="00E178BE">
      <w:pPr>
        <w:spacing w:after="17" w:line="252" w:lineRule="auto"/>
        <w:ind w:right="322"/>
        <w:jc w:val="right"/>
      </w:pPr>
      <w:r>
        <w:rPr>
          <w:sz w:val="20"/>
        </w:rPr>
        <w:t xml:space="preserve">(Ф.И.О., ученая степень, должность) </w:t>
      </w:r>
    </w:p>
    <w:p w14:paraId="1AFE12F6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202A16E0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09BC4900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17492C44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6D33E712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7B348A7B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29B19515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1CB11EF9" w14:textId="77777777" w:rsidR="00E178BE" w:rsidRDefault="00E178BE">
      <w:pPr>
        <w:spacing w:after="0" w:line="252" w:lineRule="auto"/>
        <w:ind w:left="0" w:right="0" w:firstLine="0"/>
        <w:jc w:val="center"/>
      </w:pPr>
      <w:r>
        <w:t xml:space="preserve"> </w:t>
      </w:r>
    </w:p>
    <w:p w14:paraId="51FDEFDA" w14:textId="77777777" w:rsidR="00E178BE" w:rsidRDefault="00E178BE">
      <w:pPr>
        <w:spacing w:after="19" w:line="252" w:lineRule="auto"/>
        <w:ind w:left="0" w:right="0" w:firstLine="0"/>
        <w:jc w:val="center"/>
      </w:pPr>
      <w:r>
        <w:t xml:space="preserve">город </w:t>
      </w:r>
    </w:p>
    <w:p w14:paraId="15E75D48" w14:textId="77777777" w:rsidR="00E178BE" w:rsidRDefault="00D14237">
      <w:pPr>
        <w:spacing w:after="4"/>
        <w:ind w:left="88" w:right="138"/>
        <w:jc w:val="center"/>
      </w:pPr>
      <w:r>
        <w:t>2022</w:t>
      </w:r>
    </w:p>
    <w:p w14:paraId="67F259E3" w14:textId="77777777" w:rsidR="00E178BE" w:rsidRDefault="00E178BE">
      <w:pPr>
        <w:spacing w:after="34" w:line="252" w:lineRule="auto"/>
        <w:ind w:right="46"/>
        <w:jc w:val="right"/>
      </w:pPr>
      <w:r>
        <w:lastRenderedPageBreak/>
        <w:t>Приложение 3</w:t>
      </w:r>
    </w:p>
    <w:p w14:paraId="576F4549" w14:textId="77777777" w:rsidR="00E178BE" w:rsidRDefault="00E178BE">
      <w:pPr>
        <w:spacing w:after="34" w:line="252" w:lineRule="auto"/>
        <w:ind w:right="46"/>
        <w:jc w:val="right"/>
        <w:rPr>
          <w:lang w:val="en-US"/>
        </w:rPr>
      </w:pPr>
    </w:p>
    <w:p w14:paraId="62C1E9F8" w14:textId="77777777" w:rsidR="00E178BE" w:rsidRDefault="00E178BE">
      <w:pPr>
        <w:pStyle w:val="1"/>
        <w:spacing w:line="360" w:lineRule="auto"/>
        <w:ind w:left="1541" w:right="1530"/>
      </w:pPr>
      <w:r>
        <w:t xml:space="preserve">ПРОТОКОЛ ЗАСЕДАНИЯ ЭКСПЕРТНОЙ КОМИССИИ </w:t>
      </w:r>
    </w:p>
    <w:p w14:paraId="4439B0E0" w14:textId="77777777" w:rsidR="00E178BE" w:rsidRDefault="00E178BE">
      <w:pPr>
        <w:pStyle w:val="1"/>
        <w:tabs>
          <w:tab w:val="left" w:pos="10065"/>
        </w:tabs>
        <w:spacing w:line="360" w:lineRule="auto"/>
        <w:ind w:left="0" w:right="1"/>
      </w:pPr>
      <w:r>
        <w:rPr>
          <w:b w:val="0"/>
        </w:rPr>
        <w:t xml:space="preserve">об определении финалистов Международной олимпиады научных работ молодежи «Инновационная Евразия», </w:t>
      </w:r>
    </w:p>
    <w:p w14:paraId="74435CC9" w14:textId="77777777" w:rsidR="00E178BE" w:rsidRDefault="00E178BE">
      <w:pPr>
        <w:pStyle w:val="1"/>
        <w:tabs>
          <w:tab w:val="left" w:pos="10065"/>
        </w:tabs>
        <w:spacing w:line="360" w:lineRule="auto"/>
        <w:ind w:left="0" w:right="1"/>
      </w:pPr>
      <w:r>
        <w:rPr>
          <w:b w:val="0"/>
        </w:rPr>
        <w:t>направления</w:t>
      </w:r>
      <w:r>
        <w:t xml:space="preserve"> </w:t>
      </w:r>
      <w:r>
        <w:rPr>
          <w:b w:val="0"/>
        </w:rPr>
        <w:t>(секции)</w:t>
      </w:r>
      <w:r>
        <w:t xml:space="preserve"> ______________________________________________________________ </w:t>
      </w:r>
    </w:p>
    <w:p w14:paraId="574B7BEF" w14:textId="77777777" w:rsidR="00E178BE" w:rsidRDefault="00E178BE">
      <w:pPr>
        <w:spacing w:after="0" w:line="252" w:lineRule="auto"/>
        <w:ind w:left="22" w:right="0" w:firstLine="0"/>
        <w:jc w:val="center"/>
      </w:pPr>
    </w:p>
    <w:p w14:paraId="05DE75D7" w14:textId="77777777" w:rsidR="00E178BE" w:rsidRDefault="00E178BE">
      <w:pPr>
        <w:tabs>
          <w:tab w:val="center" w:pos="2746"/>
          <w:tab w:val="center" w:pos="4093"/>
          <w:tab w:val="center" w:pos="4803"/>
          <w:tab w:val="center" w:pos="5512"/>
          <w:tab w:val="center" w:pos="6220"/>
          <w:tab w:val="center" w:pos="7584"/>
        </w:tabs>
        <w:spacing w:after="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№_________ </w:t>
      </w:r>
    </w:p>
    <w:p w14:paraId="425B6FCE" w14:textId="77777777" w:rsidR="00E178BE" w:rsidRDefault="00E178BE">
      <w:pPr>
        <w:spacing w:after="4"/>
        <w:ind w:left="88" w:right="142"/>
        <w:jc w:val="center"/>
      </w:pPr>
      <w:r>
        <w:t xml:space="preserve">г. Екатеринбург </w:t>
      </w:r>
    </w:p>
    <w:p w14:paraId="48DCFC3D" w14:textId="77777777" w:rsidR="00E178BE" w:rsidRDefault="00E178BE">
      <w:pPr>
        <w:spacing w:after="18" w:line="252" w:lineRule="auto"/>
        <w:ind w:left="0" w:right="0" w:firstLine="0"/>
        <w:jc w:val="left"/>
      </w:pPr>
      <w:r>
        <w:t xml:space="preserve"> </w:t>
      </w:r>
    </w:p>
    <w:p w14:paraId="60C59829" w14:textId="77777777" w:rsidR="00E178BE" w:rsidRDefault="00E178BE">
      <w:pPr>
        <w:spacing w:after="4"/>
        <w:ind w:right="78" w:firstLine="699"/>
        <w:jc w:val="left"/>
      </w:pPr>
      <w:r>
        <w:rPr>
          <w:b/>
          <w:szCs w:val="24"/>
        </w:rPr>
        <w:t>Состав экспертной комиссии:</w:t>
      </w:r>
    </w:p>
    <w:p w14:paraId="176B3B3B" w14:textId="77777777" w:rsidR="00E178BE" w:rsidRDefault="00E178BE">
      <w:pPr>
        <w:spacing w:after="4"/>
        <w:ind w:right="78" w:firstLine="699"/>
        <w:jc w:val="left"/>
      </w:pPr>
      <w:r>
        <w:t>Председатель экспертной комиссии:</w:t>
      </w:r>
    </w:p>
    <w:p w14:paraId="07CC1437" w14:textId="77777777" w:rsidR="00E178BE" w:rsidRDefault="00E178BE">
      <w:pPr>
        <w:spacing w:after="4"/>
        <w:ind w:right="78"/>
        <w:jc w:val="left"/>
      </w:pPr>
      <w:r>
        <w:t>Ф.И.О.                                                           –  должность</w:t>
      </w:r>
    </w:p>
    <w:p w14:paraId="3B3023EC" w14:textId="77777777" w:rsidR="00E178BE" w:rsidRDefault="00E178BE">
      <w:pPr>
        <w:spacing w:after="4"/>
        <w:ind w:right="78" w:firstLine="699"/>
        <w:jc w:val="left"/>
      </w:pPr>
      <w:r>
        <w:t>Сопредседатель экспертной комиссии:</w:t>
      </w:r>
    </w:p>
    <w:p w14:paraId="40DEF970" w14:textId="77777777" w:rsidR="00E178BE" w:rsidRDefault="00E178BE">
      <w:pPr>
        <w:spacing w:after="4"/>
        <w:ind w:right="78"/>
        <w:jc w:val="left"/>
      </w:pPr>
      <w:r>
        <w:t>Ф.И.О.                                                           –  должность</w:t>
      </w:r>
    </w:p>
    <w:p w14:paraId="45141C52" w14:textId="77777777" w:rsidR="00E178BE" w:rsidRDefault="00E178BE">
      <w:pPr>
        <w:spacing w:after="4"/>
        <w:ind w:right="78" w:firstLine="699"/>
        <w:jc w:val="left"/>
      </w:pPr>
      <w:r>
        <w:t>Члены экспертной комиссии:</w:t>
      </w:r>
    </w:p>
    <w:p w14:paraId="2F8F5F70" w14:textId="77777777" w:rsidR="00E178BE" w:rsidRDefault="00E178BE">
      <w:pPr>
        <w:spacing w:after="4"/>
        <w:ind w:right="78"/>
        <w:jc w:val="left"/>
      </w:pPr>
      <w:r>
        <w:t>Ф.И.О.                                                           –  должность</w:t>
      </w:r>
    </w:p>
    <w:p w14:paraId="2A4D29E0" w14:textId="77777777" w:rsidR="00E178BE" w:rsidRDefault="00E178BE">
      <w:pPr>
        <w:spacing w:after="1" w:line="252" w:lineRule="auto"/>
        <w:ind w:left="0" w:right="0" w:firstLine="709"/>
        <w:jc w:val="left"/>
        <w:rPr>
          <w:b/>
          <w:szCs w:val="24"/>
        </w:rPr>
      </w:pPr>
    </w:p>
    <w:p w14:paraId="6D4C3636" w14:textId="77777777" w:rsidR="00E178BE" w:rsidRDefault="00E178BE">
      <w:pPr>
        <w:spacing w:after="1" w:line="252" w:lineRule="auto"/>
        <w:ind w:left="0" w:right="0" w:firstLine="709"/>
        <w:jc w:val="left"/>
      </w:pPr>
      <w:r>
        <w:rPr>
          <w:b/>
          <w:szCs w:val="24"/>
        </w:rPr>
        <w:t xml:space="preserve">Повестка заседания экспертной комиссии: </w:t>
      </w:r>
    </w:p>
    <w:p w14:paraId="1FC8AC88" w14:textId="77777777" w:rsidR="00E178BE" w:rsidRDefault="00E178BE">
      <w:pPr>
        <w:spacing w:after="200" w:line="276" w:lineRule="auto"/>
        <w:ind w:left="0" w:right="52" w:firstLine="709"/>
      </w:pPr>
      <w:r>
        <w:t xml:space="preserve">Определение финалистов Международной олимпиады научных работ молодежи «Инновационная Евразия», направления (секции) _________________ в рамках отборочного этапа. </w:t>
      </w:r>
    </w:p>
    <w:p w14:paraId="708F9B12" w14:textId="77777777" w:rsidR="00E178BE" w:rsidRDefault="00E178BE">
      <w:pPr>
        <w:spacing w:after="62" w:line="252" w:lineRule="auto"/>
        <w:ind w:left="0" w:right="0" w:firstLine="709"/>
      </w:pPr>
      <w:r>
        <w:t xml:space="preserve"> По итогам первого этапа Международной олимпиады научных работ молодежи «Инновационная Евразия», направления (секции) _________________  к экспертной оценке  было допущено ___________ работ участников.</w:t>
      </w:r>
    </w:p>
    <w:p w14:paraId="503CEE2F" w14:textId="77777777" w:rsidR="00E178BE" w:rsidRDefault="00E178BE">
      <w:pPr>
        <w:spacing w:after="62" w:line="252" w:lineRule="auto"/>
        <w:ind w:left="0" w:right="0" w:firstLine="709"/>
        <w:jc w:val="left"/>
      </w:pPr>
    </w:p>
    <w:p w14:paraId="4C8A6999" w14:textId="77777777" w:rsidR="00E178BE" w:rsidRDefault="00E178BE">
      <w:pPr>
        <w:tabs>
          <w:tab w:val="left" w:pos="993"/>
        </w:tabs>
        <w:spacing w:after="56"/>
        <w:ind w:left="709" w:right="52" w:firstLine="0"/>
      </w:pPr>
      <w:r>
        <w:rPr>
          <w:b/>
          <w:szCs w:val="24"/>
        </w:rPr>
        <w:t xml:space="preserve">Оценив представленные научные работы, комиссия решила: </w:t>
      </w:r>
    </w:p>
    <w:p w14:paraId="7501FB54" w14:textId="77777777" w:rsidR="00E178BE" w:rsidRDefault="00D14237">
      <w:pPr>
        <w:tabs>
          <w:tab w:val="left" w:pos="993"/>
        </w:tabs>
        <w:spacing w:after="56"/>
        <w:ind w:left="709" w:right="52" w:firstLine="0"/>
      </w:pPr>
      <w:r>
        <w:t xml:space="preserve">1. Установить следующие оценки </w:t>
      </w:r>
      <w:r w:rsidR="00E178BE">
        <w:t>работ участников по 100 бальной шкале:</w:t>
      </w:r>
    </w:p>
    <w:p w14:paraId="6813C32B" w14:textId="77777777" w:rsidR="00E178BE" w:rsidRDefault="00E178BE" w:rsidP="00D14237">
      <w:pPr>
        <w:spacing w:after="56"/>
        <w:ind w:right="52"/>
      </w:pPr>
      <w:r>
        <w:t>Таблица 1 –</w:t>
      </w:r>
      <w:r w:rsidR="00D14237">
        <w:t xml:space="preserve"> О</w:t>
      </w:r>
      <w:r>
        <w:t>ценки участников</w:t>
      </w:r>
    </w:p>
    <w:tbl>
      <w:tblPr>
        <w:tblW w:w="0" w:type="auto"/>
        <w:tblInd w:w="-88" w:type="dxa"/>
        <w:tblLayout w:type="fixed"/>
        <w:tblCellMar>
          <w:top w:w="15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397"/>
        <w:gridCol w:w="3001"/>
        <w:gridCol w:w="4536"/>
        <w:gridCol w:w="2393"/>
      </w:tblGrid>
      <w:tr w:rsidR="00E178BE" w14:paraId="40F914E6" w14:textId="77777777">
        <w:trPr>
          <w:trHeight w:val="3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39FD" w14:textId="77777777" w:rsidR="00E178BE" w:rsidRDefault="00E178BE">
            <w:pPr>
              <w:spacing w:after="0" w:line="252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71EF" w14:textId="77777777" w:rsidR="00E178BE" w:rsidRDefault="00E178BE">
            <w:pPr>
              <w:spacing w:after="0" w:line="252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9B30" w14:textId="77777777" w:rsidR="00E178BE" w:rsidRDefault="00E178BE">
            <w:pPr>
              <w:spacing w:after="0" w:line="252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7794" w14:textId="77777777" w:rsidR="00E178BE" w:rsidRDefault="00E178BE">
            <w:pPr>
              <w:spacing w:after="0" w:line="252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 xml:space="preserve">Набранное количество баллов </w:t>
            </w:r>
          </w:p>
        </w:tc>
      </w:tr>
      <w:tr w:rsidR="00E178BE" w14:paraId="223B33D3" w14:textId="77777777">
        <w:trPr>
          <w:trHeight w:val="3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94DF" w14:textId="77777777" w:rsidR="00E178BE" w:rsidRDefault="00E178BE">
            <w:pPr>
              <w:spacing w:after="0" w:line="252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0D45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FD3D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D997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543FE172" w14:textId="77777777" w:rsidR="00E178BE" w:rsidRDefault="00E178BE">
      <w:pPr>
        <w:spacing w:after="28" w:line="252" w:lineRule="auto"/>
        <w:ind w:left="0" w:right="0" w:firstLine="0"/>
        <w:jc w:val="left"/>
      </w:pPr>
      <w:r>
        <w:t xml:space="preserve"> </w:t>
      </w:r>
    </w:p>
    <w:p w14:paraId="31B8AA4E" w14:textId="77777777" w:rsidR="00E178BE" w:rsidRDefault="00E178BE">
      <w:pPr>
        <w:numPr>
          <w:ilvl w:val="0"/>
          <w:numId w:val="6"/>
        </w:numPr>
        <w:tabs>
          <w:tab w:val="left" w:pos="0"/>
          <w:tab w:val="left" w:pos="993"/>
        </w:tabs>
        <w:spacing w:line="312" w:lineRule="auto"/>
        <w:ind w:left="0" w:right="52" w:firstLine="709"/>
      </w:pPr>
      <w:r>
        <w:t>В соответствии с набранными баллами, вывести в</w:t>
      </w:r>
      <w:r w:rsidR="00D14237">
        <w:t xml:space="preserve"> финал </w:t>
      </w:r>
      <w:r>
        <w:t>Конкурса по направлению (секции) _________________  следующих участников</w:t>
      </w:r>
    </w:p>
    <w:p w14:paraId="146A4EA7" w14:textId="77777777" w:rsidR="00E178BE" w:rsidRDefault="00E178BE" w:rsidP="00D14237">
      <w:pPr>
        <w:tabs>
          <w:tab w:val="left" w:pos="0"/>
          <w:tab w:val="left" w:pos="993"/>
        </w:tabs>
        <w:spacing w:line="312" w:lineRule="auto"/>
        <w:ind w:left="0" w:right="52" w:firstLine="0"/>
      </w:pPr>
      <w:r>
        <w:t xml:space="preserve">Таблица 2 – Финалисты Конкурса по направлению (секции) _________________  </w:t>
      </w:r>
    </w:p>
    <w:tbl>
      <w:tblPr>
        <w:tblW w:w="0" w:type="auto"/>
        <w:tblInd w:w="-88" w:type="dxa"/>
        <w:tblLayout w:type="fixed"/>
        <w:tblCellMar>
          <w:top w:w="14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397"/>
        <w:gridCol w:w="3001"/>
        <w:gridCol w:w="4536"/>
        <w:gridCol w:w="2393"/>
      </w:tblGrid>
      <w:tr w:rsidR="00E178BE" w14:paraId="5C7A2693" w14:textId="77777777">
        <w:trPr>
          <w:trHeight w:val="3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07C0" w14:textId="77777777" w:rsidR="00E178BE" w:rsidRDefault="00E178BE">
            <w:pPr>
              <w:spacing w:after="0" w:line="252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3B99" w14:textId="77777777" w:rsidR="00E178BE" w:rsidRDefault="00E178BE">
            <w:pPr>
              <w:spacing w:after="0" w:line="252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372C" w14:textId="77777777" w:rsidR="00E178BE" w:rsidRDefault="00E178BE">
            <w:pPr>
              <w:spacing w:after="0" w:line="252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5D9D" w14:textId="77777777" w:rsidR="00E178BE" w:rsidRDefault="00E178BE">
            <w:pPr>
              <w:spacing w:after="0" w:line="252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>Набранное количество баллов</w:t>
            </w:r>
          </w:p>
        </w:tc>
      </w:tr>
      <w:tr w:rsidR="00E178BE" w14:paraId="15E1B980" w14:textId="77777777">
        <w:trPr>
          <w:trHeight w:val="3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CDBC" w14:textId="77777777" w:rsidR="00E178BE" w:rsidRDefault="00E178BE">
            <w:pPr>
              <w:spacing w:after="0" w:line="252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9A8F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440F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9A56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0F961854" w14:textId="77777777" w:rsidR="00E178BE" w:rsidRDefault="00E178BE">
      <w:pPr>
        <w:spacing w:after="25" w:line="252" w:lineRule="auto"/>
        <w:ind w:left="0" w:right="0" w:firstLine="0"/>
        <w:jc w:val="left"/>
      </w:pPr>
      <w:r>
        <w:lastRenderedPageBreak/>
        <w:t xml:space="preserve"> </w:t>
      </w:r>
    </w:p>
    <w:p w14:paraId="0C30042B" w14:textId="77777777" w:rsidR="00E178BE" w:rsidRDefault="00E178BE">
      <w:pPr>
        <w:spacing w:after="0" w:line="252" w:lineRule="auto"/>
        <w:ind w:left="0" w:right="0" w:firstLine="0"/>
        <w:jc w:val="left"/>
        <w:rPr>
          <w:lang w:val="en-US"/>
        </w:rPr>
      </w:pPr>
    </w:p>
    <w:p w14:paraId="291C9B32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Председатель экспертной комиссии  </w:t>
      </w:r>
      <w:r>
        <w:tab/>
        <w:t xml:space="preserve">______________________ / Ф.И.О. </w:t>
      </w:r>
    </w:p>
    <w:p w14:paraId="497AA222" w14:textId="77777777" w:rsidR="00E178BE" w:rsidRDefault="00E178BE">
      <w:pPr>
        <w:spacing w:after="207" w:line="252" w:lineRule="auto"/>
        <w:ind w:left="7568" w:right="0"/>
        <w:jc w:val="left"/>
      </w:pPr>
      <w:r>
        <w:rPr>
          <w:sz w:val="16"/>
        </w:rPr>
        <w:t xml:space="preserve">Подпись </w:t>
      </w:r>
    </w:p>
    <w:p w14:paraId="00AACB72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Сопредседатель экспертной комиссии  </w:t>
      </w:r>
      <w:r>
        <w:tab/>
        <w:t xml:space="preserve">______________________ / Ф.И.О. </w:t>
      </w:r>
    </w:p>
    <w:p w14:paraId="334B86C4" w14:textId="77777777" w:rsidR="00E178BE" w:rsidRDefault="00E178BE">
      <w:pPr>
        <w:tabs>
          <w:tab w:val="center" w:pos="7870"/>
        </w:tabs>
        <w:spacing w:after="173" w:line="252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Подпись </w:t>
      </w:r>
    </w:p>
    <w:p w14:paraId="737DE970" w14:textId="77777777" w:rsidR="00E178BE" w:rsidRDefault="00E178BE">
      <w:pPr>
        <w:tabs>
          <w:tab w:val="center" w:pos="7870"/>
        </w:tabs>
        <w:ind w:left="-15" w:right="0" w:firstLine="0"/>
        <w:jc w:val="left"/>
      </w:pPr>
      <w:r>
        <w:t xml:space="preserve">Член экспертной комиссии  </w:t>
      </w:r>
      <w:r>
        <w:tab/>
      </w:r>
    </w:p>
    <w:p w14:paraId="40716A08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 </w:t>
      </w:r>
      <w:r>
        <w:tab/>
        <w:t xml:space="preserve">______________________ / Ф.И.О. </w:t>
      </w:r>
    </w:p>
    <w:p w14:paraId="59FD8C32" w14:textId="77777777" w:rsidR="00E178BE" w:rsidRDefault="00E178BE">
      <w:pPr>
        <w:spacing w:after="207" w:line="252" w:lineRule="auto"/>
        <w:ind w:left="7568" w:right="0"/>
        <w:jc w:val="left"/>
      </w:pPr>
      <w:r>
        <w:rPr>
          <w:sz w:val="16"/>
        </w:rPr>
        <w:t xml:space="preserve">Подпись </w:t>
      </w:r>
    </w:p>
    <w:p w14:paraId="6EF84B74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Секретарь </w:t>
      </w:r>
      <w:r>
        <w:tab/>
        <w:t xml:space="preserve">______________________ / Ф.И.О. </w:t>
      </w:r>
    </w:p>
    <w:p w14:paraId="4673938E" w14:textId="77777777" w:rsidR="00E178BE" w:rsidRDefault="00E178BE">
      <w:pPr>
        <w:spacing w:after="166" w:line="252" w:lineRule="auto"/>
        <w:ind w:left="7568" w:right="0"/>
        <w:jc w:val="left"/>
      </w:pPr>
      <w:r>
        <w:rPr>
          <w:sz w:val="16"/>
        </w:rPr>
        <w:t xml:space="preserve">Подпись </w:t>
      </w:r>
    </w:p>
    <w:p w14:paraId="5AF09683" w14:textId="77777777" w:rsidR="00E178BE" w:rsidRDefault="00E178BE">
      <w:pPr>
        <w:spacing w:after="34" w:line="252" w:lineRule="auto"/>
        <w:ind w:right="46"/>
        <w:jc w:val="right"/>
        <w:rPr>
          <w:sz w:val="16"/>
          <w:lang w:val="en-US"/>
        </w:rPr>
      </w:pPr>
    </w:p>
    <w:p w14:paraId="5ACAF6F4" w14:textId="77777777" w:rsidR="00E178BE" w:rsidRDefault="00E178BE">
      <w:pPr>
        <w:spacing w:after="34" w:line="252" w:lineRule="auto"/>
        <w:ind w:right="46"/>
        <w:jc w:val="right"/>
        <w:rPr>
          <w:sz w:val="16"/>
          <w:lang w:val="en-US"/>
        </w:rPr>
      </w:pPr>
    </w:p>
    <w:p w14:paraId="3770E6E7" w14:textId="77777777" w:rsidR="00E178BE" w:rsidRDefault="00E178BE">
      <w:pPr>
        <w:spacing w:after="34" w:line="252" w:lineRule="auto"/>
        <w:ind w:right="46"/>
        <w:jc w:val="right"/>
        <w:rPr>
          <w:sz w:val="16"/>
          <w:lang w:val="en-US"/>
        </w:rPr>
      </w:pPr>
    </w:p>
    <w:p w14:paraId="0156F3DA" w14:textId="77777777" w:rsidR="00E178BE" w:rsidRDefault="00E178BE">
      <w:pPr>
        <w:spacing w:after="34" w:line="252" w:lineRule="auto"/>
        <w:ind w:right="46"/>
        <w:jc w:val="right"/>
        <w:rPr>
          <w:sz w:val="16"/>
          <w:lang w:val="en-US"/>
        </w:rPr>
      </w:pPr>
    </w:p>
    <w:p w14:paraId="7FD5B40E" w14:textId="77777777" w:rsidR="00E178BE" w:rsidRDefault="00E178BE">
      <w:pPr>
        <w:spacing w:after="34" w:line="252" w:lineRule="auto"/>
        <w:ind w:right="46"/>
        <w:jc w:val="right"/>
        <w:rPr>
          <w:sz w:val="16"/>
          <w:lang w:val="en-US"/>
        </w:rPr>
      </w:pPr>
    </w:p>
    <w:p w14:paraId="44697054" w14:textId="77777777" w:rsidR="00E178BE" w:rsidRDefault="00E178BE">
      <w:pPr>
        <w:spacing w:after="34" w:line="252" w:lineRule="auto"/>
        <w:ind w:right="46"/>
        <w:jc w:val="right"/>
        <w:rPr>
          <w:sz w:val="16"/>
          <w:lang w:val="en-US"/>
        </w:rPr>
      </w:pPr>
    </w:p>
    <w:p w14:paraId="1C071378" w14:textId="77777777" w:rsidR="00E178BE" w:rsidRDefault="00E178BE">
      <w:pPr>
        <w:spacing w:after="34" w:line="252" w:lineRule="auto"/>
        <w:ind w:right="46"/>
        <w:jc w:val="right"/>
      </w:pPr>
    </w:p>
    <w:p w14:paraId="5682AAF9" w14:textId="77777777" w:rsidR="00E178BE" w:rsidRDefault="00E178BE">
      <w:pPr>
        <w:spacing w:after="34" w:line="252" w:lineRule="auto"/>
        <w:ind w:right="46"/>
        <w:jc w:val="right"/>
      </w:pPr>
    </w:p>
    <w:p w14:paraId="6DE5FE20" w14:textId="77777777" w:rsidR="00E178BE" w:rsidRDefault="00E178BE">
      <w:pPr>
        <w:spacing w:after="34" w:line="252" w:lineRule="auto"/>
        <w:ind w:right="46"/>
        <w:jc w:val="right"/>
      </w:pPr>
    </w:p>
    <w:p w14:paraId="2B531281" w14:textId="77777777" w:rsidR="00E178BE" w:rsidRDefault="00E178BE">
      <w:pPr>
        <w:spacing w:after="34" w:line="252" w:lineRule="auto"/>
        <w:ind w:right="46"/>
        <w:jc w:val="right"/>
      </w:pPr>
    </w:p>
    <w:p w14:paraId="2CF9A286" w14:textId="77777777" w:rsidR="00E178BE" w:rsidRDefault="00E178BE">
      <w:pPr>
        <w:spacing w:after="34" w:line="252" w:lineRule="auto"/>
        <w:ind w:right="46"/>
        <w:jc w:val="right"/>
      </w:pPr>
    </w:p>
    <w:p w14:paraId="7FDCC957" w14:textId="77777777" w:rsidR="00E178BE" w:rsidRDefault="00E178BE">
      <w:pPr>
        <w:spacing w:after="34" w:line="252" w:lineRule="auto"/>
        <w:ind w:right="46"/>
        <w:jc w:val="right"/>
      </w:pPr>
    </w:p>
    <w:p w14:paraId="54250691" w14:textId="77777777" w:rsidR="00E178BE" w:rsidRDefault="00E178BE">
      <w:pPr>
        <w:spacing w:after="34" w:line="252" w:lineRule="auto"/>
        <w:ind w:right="46"/>
        <w:jc w:val="right"/>
      </w:pPr>
    </w:p>
    <w:p w14:paraId="2B79BB2C" w14:textId="77777777" w:rsidR="00E178BE" w:rsidRDefault="00E178BE">
      <w:pPr>
        <w:spacing w:after="34" w:line="252" w:lineRule="auto"/>
        <w:ind w:right="46"/>
        <w:jc w:val="right"/>
      </w:pPr>
    </w:p>
    <w:p w14:paraId="780E604C" w14:textId="77777777" w:rsidR="00E178BE" w:rsidRDefault="00E178BE">
      <w:pPr>
        <w:spacing w:after="34" w:line="252" w:lineRule="auto"/>
        <w:ind w:right="46"/>
        <w:jc w:val="right"/>
      </w:pPr>
    </w:p>
    <w:p w14:paraId="5A91313A" w14:textId="77777777" w:rsidR="00E178BE" w:rsidRDefault="00E178BE">
      <w:pPr>
        <w:spacing w:after="34" w:line="252" w:lineRule="auto"/>
        <w:ind w:right="46"/>
        <w:jc w:val="right"/>
      </w:pPr>
    </w:p>
    <w:p w14:paraId="0F1A7463" w14:textId="77777777" w:rsidR="00E178BE" w:rsidRDefault="00E178BE">
      <w:pPr>
        <w:spacing w:after="34" w:line="252" w:lineRule="auto"/>
        <w:ind w:right="46"/>
        <w:jc w:val="right"/>
      </w:pPr>
    </w:p>
    <w:p w14:paraId="04EFA62D" w14:textId="77777777" w:rsidR="00E178BE" w:rsidRDefault="00E178BE">
      <w:pPr>
        <w:spacing w:after="34" w:line="252" w:lineRule="auto"/>
        <w:ind w:right="46"/>
        <w:jc w:val="right"/>
      </w:pPr>
    </w:p>
    <w:p w14:paraId="78C6C644" w14:textId="77777777" w:rsidR="00E178BE" w:rsidRDefault="00E178BE">
      <w:pPr>
        <w:spacing w:after="34" w:line="252" w:lineRule="auto"/>
        <w:ind w:right="46"/>
        <w:jc w:val="right"/>
      </w:pPr>
    </w:p>
    <w:p w14:paraId="7CB10833" w14:textId="77777777" w:rsidR="00E178BE" w:rsidRDefault="00E178BE">
      <w:pPr>
        <w:spacing w:after="34" w:line="252" w:lineRule="auto"/>
        <w:ind w:right="46"/>
        <w:jc w:val="right"/>
      </w:pPr>
    </w:p>
    <w:p w14:paraId="2E948324" w14:textId="77777777" w:rsidR="00E178BE" w:rsidRDefault="00E178BE">
      <w:pPr>
        <w:spacing w:after="34" w:line="252" w:lineRule="auto"/>
        <w:ind w:right="46"/>
        <w:jc w:val="right"/>
      </w:pPr>
    </w:p>
    <w:p w14:paraId="1277C43D" w14:textId="77777777" w:rsidR="00E178BE" w:rsidRDefault="00E178BE">
      <w:pPr>
        <w:spacing w:after="34" w:line="252" w:lineRule="auto"/>
        <w:ind w:right="46"/>
        <w:jc w:val="right"/>
      </w:pPr>
    </w:p>
    <w:p w14:paraId="17B00891" w14:textId="77777777" w:rsidR="00E178BE" w:rsidRDefault="00E178BE">
      <w:pPr>
        <w:spacing w:after="34" w:line="252" w:lineRule="auto"/>
        <w:ind w:right="46"/>
        <w:jc w:val="right"/>
      </w:pPr>
    </w:p>
    <w:p w14:paraId="57456330" w14:textId="77777777" w:rsidR="00E178BE" w:rsidRDefault="00E178BE">
      <w:pPr>
        <w:spacing w:after="34" w:line="252" w:lineRule="auto"/>
        <w:ind w:right="46"/>
        <w:jc w:val="right"/>
      </w:pPr>
    </w:p>
    <w:p w14:paraId="1BFB1157" w14:textId="77777777" w:rsidR="00E178BE" w:rsidRDefault="00E178BE">
      <w:pPr>
        <w:spacing w:after="34" w:line="252" w:lineRule="auto"/>
        <w:ind w:right="46"/>
        <w:jc w:val="right"/>
      </w:pPr>
    </w:p>
    <w:p w14:paraId="09D4F579" w14:textId="77777777" w:rsidR="00E178BE" w:rsidRDefault="00E178BE">
      <w:pPr>
        <w:spacing w:after="34" w:line="252" w:lineRule="auto"/>
        <w:ind w:right="46"/>
        <w:jc w:val="right"/>
      </w:pPr>
    </w:p>
    <w:p w14:paraId="49D9E5A5" w14:textId="77777777" w:rsidR="00E178BE" w:rsidRDefault="00E178BE">
      <w:pPr>
        <w:spacing w:after="34" w:line="252" w:lineRule="auto"/>
        <w:ind w:right="46"/>
        <w:jc w:val="right"/>
      </w:pPr>
    </w:p>
    <w:p w14:paraId="474BB7BE" w14:textId="77777777" w:rsidR="00E178BE" w:rsidRDefault="00E178BE">
      <w:pPr>
        <w:spacing w:after="34" w:line="252" w:lineRule="auto"/>
        <w:ind w:right="46"/>
        <w:jc w:val="right"/>
      </w:pPr>
    </w:p>
    <w:p w14:paraId="3ED4D4D5" w14:textId="77777777" w:rsidR="00D14237" w:rsidRDefault="00D14237">
      <w:pPr>
        <w:spacing w:after="34" w:line="252" w:lineRule="auto"/>
        <w:ind w:right="46"/>
        <w:jc w:val="right"/>
      </w:pPr>
    </w:p>
    <w:p w14:paraId="05F5BCEF" w14:textId="77777777" w:rsidR="00E178BE" w:rsidRDefault="00E178BE">
      <w:pPr>
        <w:spacing w:after="34" w:line="252" w:lineRule="auto"/>
        <w:ind w:right="46"/>
        <w:jc w:val="right"/>
      </w:pPr>
    </w:p>
    <w:p w14:paraId="3F5DD03A" w14:textId="77777777" w:rsidR="00E178BE" w:rsidRDefault="00E178BE">
      <w:pPr>
        <w:spacing w:after="34" w:line="252" w:lineRule="auto"/>
        <w:ind w:right="46"/>
        <w:jc w:val="right"/>
      </w:pPr>
    </w:p>
    <w:p w14:paraId="0D0A0BC7" w14:textId="77777777" w:rsidR="00E178BE" w:rsidRDefault="00E178BE">
      <w:pPr>
        <w:spacing w:after="34" w:line="252" w:lineRule="auto"/>
        <w:ind w:right="46"/>
        <w:jc w:val="right"/>
      </w:pPr>
    </w:p>
    <w:p w14:paraId="55728870" w14:textId="77777777" w:rsidR="00E178BE" w:rsidRDefault="00E178BE">
      <w:pPr>
        <w:spacing w:after="34" w:line="252" w:lineRule="auto"/>
        <w:ind w:left="0" w:right="46" w:firstLine="0"/>
        <w:jc w:val="right"/>
      </w:pPr>
      <w:r>
        <w:lastRenderedPageBreak/>
        <w:t>Приложение 4</w:t>
      </w:r>
    </w:p>
    <w:p w14:paraId="25E924E7" w14:textId="77777777" w:rsidR="00E178BE" w:rsidRDefault="00E178BE">
      <w:pPr>
        <w:spacing w:after="34" w:line="252" w:lineRule="auto"/>
        <w:ind w:right="46"/>
        <w:jc w:val="right"/>
      </w:pPr>
    </w:p>
    <w:p w14:paraId="7C398130" w14:textId="77777777" w:rsidR="00E178BE" w:rsidRDefault="00E178BE">
      <w:pPr>
        <w:pStyle w:val="1"/>
        <w:spacing w:line="360" w:lineRule="auto"/>
        <w:ind w:left="1541" w:right="1530"/>
      </w:pPr>
      <w:r>
        <w:t xml:space="preserve">ПРОТОКОЛ ЗАСЕДАНИЯ ЭКСПЕРТНОЙ КОМИССИИ </w:t>
      </w:r>
    </w:p>
    <w:p w14:paraId="451E1562" w14:textId="77777777" w:rsidR="00E178BE" w:rsidRDefault="00E178BE">
      <w:pPr>
        <w:pStyle w:val="1"/>
        <w:tabs>
          <w:tab w:val="left" w:pos="10065"/>
        </w:tabs>
        <w:spacing w:line="360" w:lineRule="auto"/>
        <w:ind w:left="0" w:right="1"/>
        <w:jc w:val="both"/>
      </w:pPr>
      <w:r>
        <w:rPr>
          <w:b w:val="0"/>
        </w:rPr>
        <w:t>об определении победителей и призеров Международной олимпиады научных работ молодежи «Инновационная Евразия», направления</w:t>
      </w:r>
      <w:r>
        <w:t xml:space="preserve"> </w:t>
      </w:r>
      <w:r>
        <w:rPr>
          <w:b w:val="0"/>
        </w:rPr>
        <w:t>(секции)</w:t>
      </w:r>
      <w:r>
        <w:t xml:space="preserve"> ______________________________________</w:t>
      </w:r>
    </w:p>
    <w:p w14:paraId="2E272FB0" w14:textId="77777777" w:rsidR="00E178BE" w:rsidRDefault="00E178BE">
      <w:pPr>
        <w:spacing w:after="0" w:line="252" w:lineRule="auto"/>
        <w:ind w:left="22" w:right="0" w:firstLine="0"/>
        <w:jc w:val="center"/>
      </w:pPr>
    </w:p>
    <w:p w14:paraId="305D39AC" w14:textId="77777777" w:rsidR="00E178BE" w:rsidRDefault="00E178BE">
      <w:pPr>
        <w:tabs>
          <w:tab w:val="center" w:pos="2746"/>
          <w:tab w:val="center" w:pos="4093"/>
          <w:tab w:val="center" w:pos="4803"/>
          <w:tab w:val="center" w:pos="5512"/>
          <w:tab w:val="center" w:pos="6220"/>
          <w:tab w:val="center" w:pos="7584"/>
        </w:tabs>
        <w:spacing w:after="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№_________ </w:t>
      </w:r>
    </w:p>
    <w:p w14:paraId="037A40F2" w14:textId="77777777" w:rsidR="00E178BE" w:rsidRDefault="00E178BE">
      <w:pPr>
        <w:spacing w:after="4"/>
        <w:ind w:left="88" w:right="142"/>
        <w:jc w:val="center"/>
      </w:pPr>
      <w:r>
        <w:t xml:space="preserve">г. Екатеринбург </w:t>
      </w:r>
    </w:p>
    <w:p w14:paraId="041A4601" w14:textId="77777777" w:rsidR="00E178BE" w:rsidRDefault="00E178BE">
      <w:pPr>
        <w:spacing w:after="18" w:line="252" w:lineRule="auto"/>
        <w:ind w:left="0" w:right="0" w:firstLine="0"/>
        <w:jc w:val="left"/>
      </w:pPr>
      <w:r>
        <w:t xml:space="preserve"> </w:t>
      </w:r>
    </w:p>
    <w:p w14:paraId="7EFC4FC7" w14:textId="77777777" w:rsidR="00E178BE" w:rsidRDefault="00E178BE">
      <w:pPr>
        <w:spacing w:after="4"/>
        <w:ind w:right="78" w:firstLine="699"/>
        <w:jc w:val="left"/>
      </w:pPr>
      <w:r>
        <w:rPr>
          <w:b/>
          <w:szCs w:val="24"/>
        </w:rPr>
        <w:t>Состав экспертной комиссии:</w:t>
      </w:r>
    </w:p>
    <w:p w14:paraId="308D8712" w14:textId="77777777" w:rsidR="00E178BE" w:rsidRDefault="00E178BE">
      <w:pPr>
        <w:spacing w:after="4"/>
        <w:ind w:right="78" w:firstLine="699"/>
        <w:jc w:val="left"/>
      </w:pPr>
      <w:r>
        <w:t>Председатель экспертной комиссии:</w:t>
      </w:r>
    </w:p>
    <w:p w14:paraId="40838818" w14:textId="77777777" w:rsidR="00E178BE" w:rsidRDefault="00E178BE">
      <w:pPr>
        <w:spacing w:after="4"/>
        <w:ind w:right="78"/>
        <w:jc w:val="left"/>
      </w:pPr>
      <w:r>
        <w:t>Ф.И.О.                                                           –  должность</w:t>
      </w:r>
    </w:p>
    <w:p w14:paraId="1108D04C" w14:textId="77777777" w:rsidR="00E178BE" w:rsidRDefault="00E178BE">
      <w:pPr>
        <w:spacing w:after="4"/>
        <w:ind w:right="78" w:firstLine="699"/>
        <w:jc w:val="left"/>
      </w:pPr>
      <w:r>
        <w:t>Сопредседатель экспертной комиссии:</w:t>
      </w:r>
    </w:p>
    <w:p w14:paraId="1A2BA357" w14:textId="77777777" w:rsidR="00E178BE" w:rsidRDefault="00E178BE">
      <w:pPr>
        <w:spacing w:after="4"/>
        <w:ind w:right="78"/>
        <w:jc w:val="left"/>
      </w:pPr>
      <w:r>
        <w:t>Ф.И.О.                                                           –  должность</w:t>
      </w:r>
    </w:p>
    <w:p w14:paraId="17260F22" w14:textId="77777777" w:rsidR="00E178BE" w:rsidRDefault="00E178BE">
      <w:pPr>
        <w:spacing w:after="4"/>
        <w:ind w:right="78" w:firstLine="699"/>
        <w:jc w:val="left"/>
      </w:pPr>
      <w:r>
        <w:t>Члены экспертной комиссии:</w:t>
      </w:r>
    </w:p>
    <w:p w14:paraId="2A1F4C9E" w14:textId="77777777" w:rsidR="00E178BE" w:rsidRDefault="00E178BE">
      <w:pPr>
        <w:spacing w:after="4"/>
        <w:ind w:right="78"/>
        <w:jc w:val="left"/>
      </w:pPr>
      <w:r>
        <w:t>Ф.И.О.                                                           –  должность</w:t>
      </w:r>
    </w:p>
    <w:p w14:paraId="0DCB04E5" w14:textId="77777777" w:rsidR="00E178BE" w:rsidRDefault="00E178BE">
      <w:pPr>
        <w:spacing w:after="1" w:line="252" w:lineRule="auto"/>
        <w:ind w:left="0" w:right="0" w:firstLine="709"/>
        <w:jc w:val="left"/>
        <w:rPr>
          <w:b/>
          <w:szCs w:val="24"/>
        </w:rPr>
      </w:pPr>
    </w:p>
    <w:p w14:paraId="40878136" w14:textId="77777777" w:rsidR="00E178BE" w:rsidRDefault="00E178BE">
      <w:pPr>
        <w:spacing w:after="1" w:line="252" w:lineRule="auto"/>
        <w:ind w:left="0" w:right="0" w:firstLine="709"/>
        <w:jc w:val="left"/>
      </w:pPr>
      <w:r>
        <w:rPr>
          <w:b/>
          <w:szCs w:val="24"/>
        </w:rPr>
        <w:t xml:space="preserve">Повестка заседания экспертной комиссии: </w:t>
      </w:r>
    </w:p>
    <w:p w14:paraId="2974BB0D" w14:textId="77777777" w:rsidR="00E178BE" w:rsidRDefault="00E178BE">
      <w:pPr>
        <w:spacing w:after="200" w:line="276" w:lineRule="auto"/>
        <w:ind w:left="0" w:right="52" w:firstLine="709"/>
      </w:pPr>
      <w:r>
        <w:t xml:space="preserve">Определение победителей и призеров Международной олимпиады научных работ молодежи «Инновационная Евразия», направления (секции) _________________ в рамках заключительного (финального) этапа. </w:t>
      </w:r>
    </w:p>
    <w:p w14:paraId="7E38B1AB" w14:textId="77777777" w:rsidR="00E178BE" w:rsidRDefault="00E178BE">
      <w:pPr>
        <w:spacing w:after="62" w:line="252" w:lineRule="auto"/>
        <w:ind w:left="0" w:right="0" w:firstLine="709"/>
      </w:pPr>
      <w:r>
        <w:t xml:space="preserve"> По итогам отборочного тура Международной олимпиады научных работ молодежи  «Инновационная Евразия», направления (секции) _________________  к финалу было допущено ___________ работ участников.</w:t>
      </w:r>
    </w:p>
    <w:p w14:paraId="6004E60E" w14:textId="77777777" w:rsidR="00E178BE" w:rsidRDefault="00E178BE">
      <w:pPr>
        <w:spacing w:after="62" w:line="252" w:lineRule="auto"/>
        <w:ind w:left="0" w:right="0" w:firstLine="709"/>
        <w:jc w:val="left"/>
      </w:pPr>
    </w:p>
    <w:p w14:paraId="36FA8785" w14:textId="77777777" w:rsidR="00E178BE" w:rsidRDefault="00E178BE">
      <w:pPr>
        <w:tabs>
          <w:tab w:val="left" w:pos="993"/>
        </w:tabs>
        <w:spacing w:after="56"/>
        <w:ind w:left="709" w:right="52" w:firstLine="0"/>
      </w:pPr>
      <w:r>
        <w:rPr>
          <w:b/>
          <w:szCs w:val="24"/>
        </w:rPr>
        <w:t xml:space="preserve">Оценив представленные научные работы, комиссия решила: </w:t>
      </w:r>
    </w:p>
    <w:p w14:paraId="442DCA64" w14:textId="283690EC" w:rsidR="00E178BE" w:rsidRDefault="00E178BE">
      <w:pPr>
        <w:tabs>
          <w:tab w:val="left" w:pos="993"/>
        </w:tabs>
        <w:spacing w:after="56"/>
        <w:ind w:left="709" w:right="52" w:firstLine="0"/>
      </w:pPr>
      <w:r>
        <w:t xml:space="preserve">1. Установить следующие оценки финальных работ </w:t>
      </w:r>
      <w:r w:rsidR="00C84E21">
        <w:t>участников</w:t>
      </w:r>
      <w:r>
        <w:t xml:space="preserve"> по 100 бальной шкале:</w:t>
      </w:r>
    </w:p>
    <w:p w14:paraId="2BBA2656" w14:textId="21BD4058" w:rsidR="00E178BE" w:rsidRDefault="00E178BE" w:rsidP="00D14237">
      <w:pPr>
        <w:spacing w:after="56"/>
        <w:ind w:right="52"/>
      </w:pPr>
      <w:r>
        <w:t>Таблица 1 –</w:t>
      </w:r>
      <w:r w:rsidR="00D14237">
        <w:t xml:space="preserve"> О</w:t>
      </w:r>
      <w:r>
        <w:t xml:space="preserve">ценки </w:t>
      </w:r>
      <w:r w:rsidR="00C84E21">
        <w:t>участников</w:t>
      </w:r>
    </w:p>
    <w:tbl>
      <w:tblPr>
        <w:tblW w:w="0" w:type="auto"/>
        <w:tblInd w:w="-88" w:type="dxa"/>
        <w:tblLayout w:type="fixed"/>
        <w:tblCellMar>
          <w:top w:w="15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397"/>
        <w:gridCol w:w="3001"/>
        <w:gridCol w:w="4536"/>
        <w:gridCol w:w="2393"/>
      </w:tblGrid>
      <w:tr w:rsidR="00E178BE" w14:paraId="63295527" w14:textId="77777777">
        <w:trPr>
          <w:trHeight w:val="3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7A13" w14:textId="77777777" w:rsidR="00E178BE" w:rsidRDefault="00E178BE">
            <w:pPr>
              <w:spacing w:after="0" w:line="252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F3A8" w14:textId="77777777" w:rsidR="00E178BE" w:rsidRDefault="00E178BE">
            <w:pPr>
              <w:spacing w:after="0" w:line="252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5C2E" w14:textId="77777777" w:rsidR="00E178BE" w:rsidRDefault="00E178BE">
            <w:pPr>
              <w:spacing w:after="0" w:line="252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3CFC" w14:textId="77777777" w:rsidR="00E178BE" w:rsidRDefault="00E178BE">
            <w:pPr>
              <w:spacing w:after="0" w:line="252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 xml:space="preserve">Набранное количество баллов </w:t>
            </w:r>
          </w:p>
        </w:tc>
      </w:tr>
      <w:tr w:rsidR="00E178BE" w14:paraId="7C86A8EA" w14:textId="77777777">
        <w:trPr>
          <w:trHeight w:val="3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AF8E" w14:textId="77777777" w:rsidR="00E178BE" w:rsidRDefault="00E178BE">
            <w:pPr>
              <w:spacing w:after="0" w:line="252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B421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0BCA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07E4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550B1936" w14:textId="77777777" w:rsidR="00E178BE" w:rsidRDefault="00E178BE">
      <w:pPr>
        <w:spacing w:after="28" w:line="252" w:lineRule="auto"/>
        <w:ind w:left="0" w:right="0" w:firstLine="0"/>
        <w:jc w:val="left"/>
      </w:pPr>
      <w:r>
        <w:t xml:space="preserve"> </w:t>
      </w:r>
    </w:p>
    <w:p w14:paraId="25D2FE5E" w14:textId="6693D408" w:rsidR="00E178BE" w:rsidRDefault="00E178BE">
      <w:pPr>
        <w:numPr>
          <w:ilvl w:val="0"/>
          <w:numId w:val="8"/>
        </w:numPr>
        <w:tabs>
          <w:tab w:val="left" w:pos="0"/>
          <w:tab w:val="left" w:pos="993"/>
        </w:tabs>
        <w:spacing w:line="312" w:lineRule="auto"/>
        <w:ind w:left="0" w:right="52" w:firstLine="709"/>
      </w:pPr>
      <w:r>
        <w:t xml:space="preserve">В соответствии с набранными баллами, присвоить следующие наградные документы каждому </w:t>
      </w:r>
      <w:r w:rsidR="00C84E21">
        <w:t>участнику</w:t>
      </w:r>
      <w:r>
        <w:t xml:space="preserve"> заключительного (финального) эта</w:t>
      </w:r>
      <w:r w:rsidR="00735CFB">
        <w:t>па направления (секции) Олимпиады</w:t>
      </w:r>
    </w:p>
    <w:p w14:paraId="2A751625" w14:textId="1A274DF4" w:rsidR="00E178BE" w:rsidRDefault="00E178BE" w:rsidP="00D14237">
      <w:pPr>
        <w:tabs>
          <w:tab w:val="left" w:pos="0"/>
          <w:tab w:val="left" w:pos="993"/>
        </w:tabs>
        <w:spacing w:line="312" w:lineRule="auto"/>
        <w:ind w:left="0" w:right="52" w:firstLine="0"/>
      </w:pPr>
      <w:r>
        <w:t xml:space="preserve">Таблица 2 – Наградные документы </w:t>
      </w:r>
      <w:r w:rsidR="00C84E21">
        <w:t>участников</w:t>
      </w:r>
    </w:p>
    <w:tbl>
      <w:tblPr>
        <w:tblW w:w="0" w:type="auto"/>
        <w:tblInd w:w="-88" w:type="dxa"/>
        <w:tblLayout w:type="fixed"/>
        <w:tblCellMar>
          <w:top w:w="14" w:type="dxa"/>
          <w:left w:w="79" w:type="dxa"/>
          <w:right w:w="17" w:type="dxa"/>
        </w:tblCellMar>
        <w:tblLook w:val="0000" w:firstRow="0" w:lastRow="0" w:firstColumn="0" w:lastColumn="0" w:noHBand="0" w:noVBand="0"/>
      </w:tblPr>
      <w:tblGrid>
        <w:gridCol w:w="397"/>
        <w:gridCol w:w="2434"/>
        <w:gridCol w:w="4110"/>
        <w:gridCol w:w="3386"/>
      </w:tblGrid>
      <w:tr w:rsidR="00E178BE" w14:paraId="6020DC4F" w14:textId="77777777">
        <w:trPr>
          <w:trHeight w:val="3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538B" w14:textId="77777777" w:rsidR="00E178BE" w:rsidRDefault="00E178BE">
            <w:pPr>
              <w:spacing w:after="0" w:line="252" w:lineRule="auto"/>
              <w:ind w:left="0" w:right="0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EDFC" w14:textId="77777777" w:rsidR="00E178BE" w:rsidRDefault="00E178BE">
            <w:pPr>
              <w:spacing w:after="0" w:line="252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CB5E" w14:textId="77777777" w:rsidR="00E178BE" w:rsidRDefault="00E178BE">
            <w:pPr>
              <w:spacing w:after="0" w:line="252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Наименование ВУЗа, организации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A16C" w14:textId="77777777" w:rsidR="00E178BE" w:rsidRDefault="00E178BE">
            <w:pPr>
              <w:spacing w:after="0" w:line="252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>Вид наградного документа,</w:t>
            </w:r>
          </w:p>
          <w:p w14:paraId="7CB5A8FD" w14:textId="77777777" w:rsidR="00E178BE" w:rsidRDefault="00E178BE">
            <w:pPr>
              <w:spacing w:after="0" w:line="252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 xml:space="preserve"> размер денежного приза </w:t>
            </w:r>
          </w:p>
        </w:tc>
      </w:tr>
      <w:tr w:rsidR="00E178BE" w14:paraId="2E2437F3" w14:textId="77777777">
        <w:trPr>
          <w:trHeight w:val="3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99D7" w14:textId="77777777" w:rsidR="00E178BE" w:rsidRDefault="00E178BE">
            <w:pPr>
              <w:spacing w:after="0" w:line="252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B075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0732A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D312" w14:textId="77777777" w:rsidR="00E178BE" w:rsidRDefault="00E178BE">
            <w:pPr>
              <w:snapToGrid w:val="0"/>
              <w:spacing w:after="160" w:line="252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3E833A06" w14:textId="77777777" w:rsidR="00E178BE" w:rsidRDefault="00E178BE">
      <w:pPr>
        <w:spacing w:after="25" w:line="252" w:lineRule="auto"/>
        <w:ind w:left="0" w:right="0" w:firstLine="0"/>
        <w:jc w:val="left"/>
      </w:pPr>
      <w:r>
        <w:t xml:space="preserve"> </w:t>
      </w:r>
    </w:p>
    <w:p w14:paraId="4B55BC5D" w14:textId="77777777" w:rsidR="00E178BE" w:rsidRDefault="00E178BE">
      <w:pPr>
        <w:spacing w:after="46"/>
        <w:ind w:left="88" w:right="78"/>
        <w:jc w:val="center"/>
      </w:pPr>
    </w:p>
    <w:p w14:paraId="332820DD" w14:textId="77777777" w:rsidR="00E178BE" w:rsidRDefault="00E178BE">
      <w:pPr>
        <w:numPr>
          <w:ilvl w:val="0"/>
          <w:numId w:val="8"/>
        </w:numPr>
        <w:spacing w:after="46"/>
        <w:ind w:left="0" w:right="78" w:firstLine="0"/>
        <w:jc w:val="center"/>
      </w:pPr>
      <w:r>
        <w:lastRenderedPageBreak/>
        <w:t>Признать победителем тематического направления _________________________ Международной олимпиады научных работ молодежи «Инновационная Евразия»</w:t>
      </w:r>
    </w:p>
    <w:p w14:paraId="25819966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77E6B318" w14:textId="77777777" w:rsidR="00E178BE" w:rsidRDefault="00E178BE">
      <w:pPr>
        <w:spacing w:after="102" w:line="252" w:lineRule="auto"/>
        <w:ind w:left="0" w:right="65" w:firstLine="0"/>
        <w:jc w:val="center"/>
      </w:pPr>
      <w:r>
        <w:rPr>
          <w:sz w:val="14"/>
        </w:rPr>
        <w:t xml:space="preserve">(ФИО полностью) </w:t>
      </w:r>
    </w:p>
    <w:p w14:paraId="6871A623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6AFF87D2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680A6DD6" w14:textId="77777777" w:rsidR="00E178BE" w:rsidRDefault="00E178BE">
      <w:pPr>
        <w:spacing w:after="4"/>
        <w:ind w:left="88" w:right="78"/>
        <w:jc w:val="center"/>
      </w:pPr>
      <w:r>
        <w:t xml:space="preserve">________________________________________________________________________ ________________________________________________________________________ </w:t>
      </w:r>
    </w:p>
    <w:p w14:paraId="73248FF8" w14:textId="77777777" w:rsidR="00E178BE" w:rsidRDefault="00E178BE">
      <w:pPr>
        <w:spacing w:after="65" w:line="252" w:lineRule="auto"/>
        <w:ind w:left="0" w:right="62" w:firstLine="0"/>
        <w:jc w:val="center"/>
      </w:pPr>
      <w:r>
        <w:rPr>
          <w:sz w:val="18"/>
        </w:rPr>
        <w:t xml:space="preserve">(название работы) </w:t>
      </w:r>
    </w:p>
    <w:p w14:paraId="5CB40624" w14:textId="77777777" w:rsidR="00E178BE" w:rsidRDefault="00E178BE">
      <w:pPr>
        <w:spacing w:after="0" w:line="252" w:lineRule="auto"/>
        <w:ind w:left="0" w:right="0" w:firstLine="0"/>
        <w:jc w:val="left"/>
      </w:pPr>
      <w:r>
        <w:t xml:space="preserve"> </w:t>
      </w:r>
    </w:p>
    <w:p w14:paraId="015C8666" w14:textId="77777777" w:rsidR="00E178BE" w:rsidRDefault="00E178BE">
      <w:pPr>
        <w:tabs>
          <w:tab w:val="left" w:pos="709"/>
        </w:tabs>
        <w:spacing w:after="46"/>
        <w:ind w:left="88" w:right="78"/>
        <w:jc w:val="center"/>
      </w:pPr>
      <w:r>
        <w:t xml:space="preserve">     Признать призером (</w:t>
      </w:r>
      <w:r>
        <w:rPr>
          <w:lang w:val="en-US"/>
        </w:rPr>
        <w:t>II</w:t>
      </w:r>
      <w:r>
        <w:t xml:space="preserve"> место) тематического направления _______________________ Международной олимпиады научных работ молодежи «Инновационная Евразия»</w:t>
      </w:r>
    </w:p>
    <w:p w14:paraId="559C9912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73A93336" w14:textId="77777777" w:rsidR="00E178BE" w:rsidRDefault="00E178BE">
      <w:pPr>
        <w:spacing w:after="102" w:line="252" w:lineRule="auto"/>
        <w:ind w:left="0" w:right="65" w:firstLine="0"/>
        <w:jc w:val="center"/>
      </w:pPr>
      <w:r>
        <w:rPr>
          <w:sz w:val="14"/>
        </w:rPr>
        <w:t xml:space="preserve">(ФИО полностью) </w:t>
      </w:r>
    </w:p>
    <w:p w14:paraId="3D1E8498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56D19D4C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428C63E5" w14:textId="77777777" w:rsidR="00E178BE" w:rsidRDefault="00E178BE">
      <w:pPr>
        <w:spacing w:after="4"/>
        <w:ind w:left="88" w:right="78"/>
        <w:jc w:val="center"/>
      </w:pPr>
      <w:r>
        <w:t xml:space="preserve">________________________________________________________________________ ________________________________________________________________________ </w:t>
      </w:r>
    </w:p>
    <w:p w14:paraId="1EE128A0" w14:textId="77777777" w:rsidR="00E178BE" w:rsidRDefault="00E178BE">
      <w:pPr>
        <w:spacing w:after="65" w:line="252" w:lineRule="auto"/>
        <w:ind w:left="0" w:right="62" w:firstLine="0"/>
        <w:jc w:val="center"/>
      </w:pPr>
      <w:r>
        <w:rPr>
          <w:sz w:val="18"/>
        </w:rPr>
        <w:t xml:space="preserve">(название работы) </w:t>
      </w:r>
    </w:p>
    <w:p w14:paraId="3EE05333" w14:textId="77777777" w:rsidR="00E178BE" w:rsidRDefault="00E178BE">
      <w:pPr>
        <w:spacing w:after="46"/>
        <w:ind w:left="88" w:right="78"/>
        <w:jc w:val="center"/>
      </w:pPr>
      <w:r>
        <w:t>Признать призером (</w:t>
      </w:r>
      <w:r>
        <w:rPr>
          <w:lang w:val="en-US"/>
        </w:rPr>
        <w:t>III</w:t>
      </w:r>
      <w:r>
        <w:t xml:space="preserve"> место) тематического направления ___________________ Международной олимпиады научных работ молодежи «Инновационная Евразия»</w:t>
      </w:r>
    </w:p>
    <w:p w14:paraId="3EE49389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61FCB799" w14:textId="77777777" w:rsidR="00E178BE" w:rsidRDefault="00E178BE">
      <w:pPr>
        <w:spacing w:after="102" w:line="252" w:lineRule="auto"/>
        <w:ind w:left="0" w:right="65" w:firstLine="0"/>
        <w:jc w:val="center"/>
      </w:pPr>
      <w:r>
        <w:rPr>
          <w:sz w:val="14"/>
        </w:rPr>
        <w:t xml:space="preserve">(ФИО полностью) </w:t>
      </w:r>
    </w:p>
    <w:p w14:paraId="371C57B4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555D562D" w14:textId="77777777" w:rsidR="00E178BE" w:rsidRDefault="00E178BE">
      <w:pPr>
        <w:spacing w:after="4"/>
        <w:ind w:left="88" w:right="0"/>
        <w:jc w:val="center"/>
      </w:pPr>
      <w:r>
        <w:t xml:space="preserve">________________________________________________________________________ </w:t>
      </w:r>
    </w:p>
    <w:p w14:paraId="78BFE89E" w14:textId="77777777" w:rsidR="00E178BE" w:rsidRDefault="00E178BE">
      <w:pPr>
        <w:spacing w:after="4"/>
        <w:ind w:left="88" w:right="78"/>
        <w:jc w:val="center"/>
      </w:pPr>
      <w:r>
        <w:t xml:space="preserve">________________________________________________________________________ ________________________________________________________________________ </w:t>
      </w:r>
    </w:p>
    <w:p w14:paraId="754BE14B" w14:textId="77777777" w:rsidR="00E178BE" w:rsidRDefault="00E178BE">
      <w:pPr>
        <w:spacing w:after="65" w:line="252" w:lineRule="auto"/>
        <w:ind w:left="0" w:right="62" w:firstLine="0"/>
        <w:jc w:val="center"/>
      </w:pPr>
      <w:r>
        <w:rPr>
          <w:sz w:val="18"/>
        </w:rPr>
        <w:t xml:space="preserve">(название работы) </w:t>
      </w:r>
    </w:p>
    <w:p w14:paraId="7B0EE9A9" w14:textId="77777777" w:rsidR="00E178BE" w:rsidRDefault="00E178BE">
      <w:pPr>
        <w:spacing w:after="0" w:line="252" w:lineRule="auto"/>
        <w:ind w:left="0" w:right="0" w:firstLine="0"/>
        <w:jc w:val="left"/>
      </w:pPr>
    </w:p>
    <w:p w14:paraId="0626FC7F" w14:textId="77777777" w:rsidR="00E178BE" w:rsidRDefault="00E178BE">
      <w:pPr>
        <w:spacing w:after="0" w:line="252" w:lineRule="auto"/>
        <w:ind w:left="0" w:right="0" w:firstLine="0"/>
        <w:jc w:val="left"/>
      </w:pPr>
    </w:p>
    <w:p w14:paraId="20B1509B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Председатель экспертной комиссии  </w:t>
      </w:r>
      <w:r>
        <w:tab/>
        <w:t xml:space="preserve">______________________ / Ф.И.О. </w:t>
      </w:r>
    </w:p>
    <w:p w14:paraId="4D6E1430" w14:textId="77777777" w:rsidR="00E178BE" w:rsidRDefault="00E178BE">
      <w:pPr>
        <w:spacing w:after="207" w:line="252" w:lineRule="auto"/>
        <w:ind w:left="7568" w:right="0"/>
        <w:jc w:val="left"/>
      </w:pPr>
      <w:r>
        <w:rPr>
          <w:sz w:val="16"/>
        </w:rPr>
        <w:t xml:space="preserve">Подпись </w:t>
      </w:r>
    </w:p>
    <w:p w14:paraId="13095307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Сопредседатель экспертной комиссии  </w:t>
      </w:r>
      <w:r>
        <w:tab/>
        <w:t xml:space="preserve">______________________ / Ф.И.О. </w:t>
      </w:r>
    </w:p>
    <w:p w14:paraId="67C2E1FF" w14:textId="77777777" w:rsidR="00E178BE" w:rsidRDefault="00E178BE">
      <w:pPr>
        <w:tabs>
          <w:tab w:val="center" w:pos="7870"/>
        </w:tabs>
        <w:spacing w:after="173" w:line="252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Подпись </w:t>
      </w:r>
    </w:p>
    <w:p w14:paraId="3A64E527" w14:textId="77777777" w:rsidR="00E178BE" w:rsidRDefault="00E178BE">
      <w:pPr>
        <w:tabs>
          <w:tab w:val="center" w:pos="7870"/>
        </w:tabs>
        <w:ind w:left="-15" w:right="0" w:firstLine="0"/>
        <w:jc w:val="left"/>
      </w:pPr>
      <w:r>
        <w:t xml:space="preserve">Член экспертной комиссии  </w:t>
      </w:r>
      <w:r>
        <w:tab/>
      </w:r>
    </w:p>
    <w:p w14:paraId="4BB7EA20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 </w:t>
      </w:r>
      <w:r>
        <w:tab/>
        <w:t xml:space="preserve">______________________ / Ф.И.О. </w:t>
      </w:r>
    </w:p>
    <w:p w14:paraId="699DA91C" w14:textId="77777777" w:rsidR="00E178BE" w:rsidRDefault="00E178BE">
      <w:pPr>
        <w:spacing w:after="207" w:line="252" w:lineRule="auto"/>
        <w:ind w:left="7568" w:right="0"/>
        <w:jc w:val="left"/>
      </w:pPr>
      <w:r>
        <w:rPr>
          <w:sz w:val="16"/>
        </w:rPr>
        <w:t xml:space="preserve">Подпись </w:t>
      </w:r>
    </w:p>
    <w:p w14:paraId="606D8F0E" w14:textId="77777777" w:rsidR="00E178BE" w:rsidRDefault="00E178BE">
      <w:pPr>
        <w:tabs>
          <w:tab w:val="center" w:pos="8188"/>
        </w:tabs>
        <w:ind w:left="-15" w:right="0" w:firstLine="0"/>
        <w:jc w:val="left"/>
      </w:pPr>
      <w:r>
        <w:t xml:space="preserve">Секретарь </w:t>
      </w:r>
      <w:r>
        <w:tab/>
        <w:t xml:space="preserve">______________________ / Ф.И.О. </w:t>
      </w:r>
    </w:p>
    <w:p w14:paraId="6615FDE6" w14:textId="77777777" w:rsidR="00E178BE" w:rsidRDefault="00E178BE">
      <w:pPr>
        <w:spacing w:after="166" w:line="252" w:lineRule="auto"/>
        <w:ind w:left="7568" w:right="0"/>
        <w:jc w:val="left"/>
      </w:pPr>
      <w:r>
        <w:rPr>
          <w:sz w:val="16"/>
        </w:rPr>
        <w:t xml:space="preserve">Подпись </w:t>
      </w:r>
    </w:p>
    <w:sectPr w:rsidR="00E178BE">
      <w:headerReference w:type="default" r:id="rId17"/>
      <w:headerReference w:type="first" r:id="rId18"/>
      <w:pgSz w:w="11906" w:h="16838"/>
      <w:pgMar w:top="1190" w:right="707" w:bottom="1167" w:left="113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3E57C" w14:textId="77777777" w:rsidR="003516A8" w:rsidRDefault="003516A8">
      <w:pPr>
        <w:spacing w:after="0" w:line="240" w:lineRule="auto"/>
      </w:pPr>
      <w:r>
        <w:separator/>
      </w:r>
    </w:p>
  </w:endnote>
  <w:endnote w:type="continuationSeparator" w:id="0">
    <w:p w14:paraId="59038023" w14:textId="77777777" w:rsidR="003516A8" w:rsidRDefault="0035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419C0" w14:textId="77777777" w:rsidR="003516A8" w:rsidRDefault="003516A8">
      <w:pPr>
        <w:spacing w:after="0" w:line="240" w:lineRule="auto"/>
      </w:pPr>
      <w:r>
        <w:separator/>
      </w:r>
    </w:p>
  </w:footnote>
  <w:footnote w:type="continuationSeparator" w:id="0">
    <w:p w14:paraId="27D0F9C3" w14:textId="77777777" w:rsidR="003516A8" w:rsidRDefault="0035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0" w:type="dxa"/>
      <w:tblLayout w:type="fixed"/>
      <w:tblCellMar>
        <w:top w:w="48" w:type="dxa"/>
        <w:left w:w="115" w:type="dxa"/>
        <w:bottom w:w="7" w:type="dxa"/>
        <w:right w:w="133" w:type="dxa"/>
      </w:tblCellMar>
      <w:tblLook w:val="0000" w:firstRow="0" w:lastRow="0" w:firstColumn="0" w:lastColumn="0" w:noHBand="0" w:noVBand="0"/>
    </w:tblPr>
    <w:tblGrid>
      <w:gridCol w:w="1712"/>
      <w:gridCol w:w="7170"/>
      <w:gridCol w:w="1387"/>
    </w:tblGrid>
    <w:tr w:rsidR="00E178BE" w14:paraId="12841DB6" w14:textId="77777777">
      <w:trPr>
        <w:trHeight w:val="362"/>
      </w:trPr>
      <w:tc>
        <w:tcPr>
          <w:tcW w:w="17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4D9A3E9" w14:textId="77777777" w:rsidR="00E178BE" w:rsidRDefault="00E42BE8">
          <w:pPr>
            <w:snapToGrid w:val="0"/>
            <w:spacing w:after="0" w:line="252" w:lineRule="auto"/>
            <w:ind w:left="0" w:right="0" w:firstLine="0"/>
            <w:jc w:val="center"/>
            <w:rPr>
              <w:b/>
              <w:sz w:val="20"/>
            </w:rPr>
          </w:pPr>
          <w:r w:rsidRPr="003D7288">
            <w:rPr>
              <w:noProof/>
              <w:szCs w:val="20"/>
              <w:lang w:eastAsia="ru-RU"/>
            </w:rPr>
            <w:drawing>
              <wp:inline distT="0" distB="0" distL="0" distR="0" wp14:anchorId="2BAE4ACD" wp14:editId="58785271">
                <wp:extent cx="497205" cy="69469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C71F69C" w14:textId="77777777" w:rsidR="00E178BE" w:rsidRDefault="00E178BE">
          <w:pPr>
            <w:spacing w:after="23" w:line="252" w:lineRule="auto"/>
            <w:ind w:left="17" w:right="0" w:firstLine="0"/>
            <w:jc w:val="center"/>
          </w:pPr>
          <w:r>
            <w:rPr>
              <w:b/>
              <w:sz w:val="20"/>
            </w:rPr>
            <w:t xml:space="preserve">ПОЛОЖЕНИЕ  </w:t>
          </w:r>
        </w:p>
        <w:p w14:paraId="6B0EBE1F" w14:textId="77777777" w:rsidR="00E178BE" w:rsidRDefault="00E178BE">
          <w:pPr>
            <w:spacing w:after="2" w:line="276" w:lineRule="auto"/>
            <w:ind w:left="-142" w:right="283" w:firstLine="0"/>
            <w:jc w:val="center"/>
          </w:pPr>
          <w:r>
            <w:rPr>
              <w:b/>
              <w:bCs/>
              <w:color w:val="auto"/>
              <w:sz w:val="20"/>
              <w:szCs w:val="20"/>
            </w:rPr>
            <w:t xml:space="preserve">о Международной </w:t>
          </w:r>
          <w:r w:rsidR="002719F3">
            <w:rPr>
              <w:b/>
              <w:bCs/>
              <w:color w:val="auto"/>
              <w:sz w:val="20"/>
              <w:szCs w:val="20"/>
            </w:rPr>
            <w:t>олимпиаде научных</w:t>
          </w:r>
          <w:r>
            <w:rPr>
              <w:b/>
              <w:bCs/>
              <w:color w:val="auto"/>
              <w:sz w:val="20"/>
              <w:szCs w:val="20"/>
            </w:rPr>
            <w:t xml:space="preserve"> работ молодежи </w:t>
          </w:r>
        </w:p>
        <w:p w14:paraId="2FA0AA6B" w14:textId="77777777" w:rsidR="00E178BE" w:rsidRDefault="00E178BE">
          <w:pPr>
            <w:spacing w:after="2" w:line="276" w:lineRule="auto"/>
            <w:ind w:left="-142" w:right="283" w:firstLine="0"/>
            <w:jc w:val="center"/>
          </w:pPr>
          <w:r>
            <w:rPr>
              <w:b/>
              <w:bCs/>
              <w:color w:val="auto"/>
              <w:sz w:val="20"/>
              <w:szCs w:val="20"/>
            </w:rPr>
            <w:t>«Инновационная Евразия»</w:t>
          </w:r>
        </w:p>
      </w:tc>
      <w:tc>
        <w:tcPr>
          <w:tcW w:w="1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B687CA" w14:textId="77777777" w:rsidR="00E178BE" w:rsidRDefault="00E178BE" w:rsidP="003D7288">
          <w:pPr>
            <w:spacing w:after="20" w:line="252" w:lineRule="auto"/>
            <w:ind w:left="16" w:right="0" w:firstLine="0"/>
            <w:jc w:val="center"/>
          </w:pPr>
          <w:r>
            <w:rPr>
              <w:sz w:val="20"/>
            </w:rPr>
            <w:t>Редакция 1</w:t>
          </w:r>
          <w:r w:rsidR="003D7288">
            <w:rPr>
              <w:sz w:val="20"/>
            </w:rPr>
            <w:t>2</w:t>
          </w:r>
        </w:p>
      </w:tc>
    </w:tr>
    <w:tr w:rsidR="00E178BE" w14:paraId="53F0F75A" w14:textId="77777777">
      <w:trPr>
        <w:trHeight w:val="300"/>
      </w:trPr>
      <w:tc>
        <w:tcPr>
          <w:tcW w:w="17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17493F9" w14:textId="77777777" w:rsidR="00E178BE" w:rsidRDefault="00E178BE">
          <w:pPr>
            <w:snapToGrid w:val="0"/>
            <w:spacing w:after="160" w:line="252" w:lineRule="auto"/>
            <w:ind w:left="0" w:right="0" w:firstLine="0"/>
            <w:jc w:val="left"/>
            <w:rPr>
              <w:sz w:val="22"/>
            </w:rPr>
          </w:pPr>
        </w:p>
      </w:tc>
      <w:tc>
        <w:tcPr>
          <w:tcW w:w="71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05DB4E4" w14:textId="77777777" w:rsidR="00E178BE" w:rsidRDefault="00E178BE">
          <w:pPr>
            <w:snapToGrid w:val="0"/>
            <w:spacing w:after="160" w:line="252" w:lineRule="auto"/>
            <w:ind w:left="0" w:right="0" w:firstLine="0"/>
            <w:jc w:val="left"/>
            <w:rPr>
              <w:sz w:val="22"/>
            </w:rPr>
          </w:pPr>
        </w:p>
      </w:tc>
      <w:tc>
        <w:tcPr>
          <w:tcW w:w="1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5F14500" w14:textId="3E7CDC20" w:rsidR="00E178BE" w:rsidRDefault="00E178BE">
          <w:pPr>
            <w:spacing w:after="0" w:line="252" w:lineRule="auto"/>
            <w:ind w:left="19" w:right="0" w:firstLine="0"/>
          </w:pPr>
          <w:r>
            <w:rPr>
              <w:sz w:val="20"/>
            </w:rP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4A60">
            <w:rPr>
              <w:noProof/>
            </w:rPr>
            <w:t>5</w:t>
          </w:r>
          <w: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\* ARABIC </w:instrText>
          </w:r>
          <w:r>
            <w:rPr>
              <w:sz w:val="22"/>
            </w:rPr>
            <w:fldChar w:fldCharType="separate"/>
          </w:r>
          <w:r w:rsidR="00CF4A60">
            <w:rPr>
              <w:noProof/>
              <w:sz w:val="22"/>
            </w:rPr>
            <w:t>14</w:t>
          </w:r>
          <w:r>
            <w:rPr>
              <w:sz w:val="22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14:paraId="5E4E162E" w14:textId="77777777" w:rsidR="00E178BE" w:rsidRDefault="00E178BE">
    <w:pPr>
      <w:spacing w:after="0" w:line="252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1BA8" w14:textId="77777777" w:rsidR="00E178BE" w:rsidRDefault="00E178BE">
    <w:pPr>
      <w:spacing w:after="160" w:line="252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911A24F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45" w:hanging="360"/>
      </w:pPr>
      <w:rPr>
        <w:rFonts w:hint="default"/>
        <w:b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305" w:hanging="720"/>
      </w:pPr>
      <w:rPr>
        <w:rFonts w:hint="default"/>
        <w:b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5" w:hanging="720"/>
      </w:pPr>
      <w:rPr>
        <w:rFonts w:hint="default"/>
        <w:b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65" w:hanging="1080"/>
      </w:pPr>
      <w:rPr>
        <w:rFonts w:hint="default"/>
        <w:b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65" w:hanging="1080"/>
      </w:pPr>
      <w:rPr>
        <w:rFonts w:hint="default"/>
        <w:b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25" w:hanging="1440"/>
      </w:pPr>
      <w:rPr>
        <w:rFonts w:hint="default"/>
        <w:b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25" w:hanging="1440"/>
      </w:pPr>
      <w:rPr>
        <w:rFonts w:hint="default"/>
        <w:b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85" w:hanging="1800"/>
      </w:pPr>
      <w:rPr>
        <w:rFonts w:hint="default"/>
        <w:b/>
        <w:lang w:val="en-US"/>
      </w:rPr>
    </w:lvl>
  </w:abstractNum>
  <w:abstractNum w:abstractNumId="10">
    <w:nsid w:val="04251CE9"/>
    <w:multiLevelType w:val="hybridMultilevel"/>
    <w:tmpl w:val="92D69738"/>
    <w:lvl w:ilvl="0" w:tplc="FDA44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8"/>
    <w:rsid w:val="000D22AF"/>
    <w:rsid w:val="00140BCA"/>
    <w:rsid w:val="001D49A8"/>
    <w:rsid w:val="002719F3"/>
    <w:rsid w:val="00285DC7"/>
    <w:rsid w:val="002E4DC7"/>
    <w:rsid w:val="003010CB"/>
    <w:rsid w:val="00346560"/>
    <w:rsid w:val="003516A8"/>
    <w:rsid w:val="003D7288"/>
    <w:rsid w:val="0054359F"/>
    <w:rsid w:val="005D2D49"/>
    <w:rsid w:val="00667DB7"/>
    <w:rsid w:val="006B430F"/>
    <w:rsid w:val="00735CFB"/>
    <w:rsid w:val="00776C02"/>
    <w:rsid w:val="007A7CBB"/>
    <w:rsid w:val="00886519"/>
    <w:rsid w:val="009A2DAF"/>
    <w:rsid w:val="009C5310"/>
    <w:rsid w:val="009E0C7B"/>
    <w:rsid w:val="009F7359"/>
    <w:rsid w:val="00AC7664"/>
    <w:rsid w:val="00B369EE"/>
    <w:rsid w:val="00BA1340"/>
    <w:rsid w:val="00BA5C1B"/>
    <w:rsid w:val="00BC1801"/>
    <w:rsid w:val="00BC6E66"/>
    <w:rsid w:val="00C84E21"/>
    <w:rsid w:val="00CF4A60"/>
    <w:rsid w:val="00D14237"/>
    <w:rsid w:val="00D4338B"/>
    <w:rsid w:val="00DD4E80"/>
    <w:rsid w:val="00DE7486"/>
    <w:rsid w:val="00E178BE"/>
    <w:rsid w:val="00E42BE8"/>
    <w:rsid w:val="00F04B10"/>
    <w:rsid w:val="00FA7150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DA3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1" w:line="264" w:lineRule="auto"/>
      <w:ind w:left="10" w:right="343" w:hanging="10"/>
      <w:jc w:val="both"/>
    </w:pPr>
    <w:rPr>
      <w:color w:val="000000"/>
      <w:sz w:val="24"/>
      <w:szCs w:val="22"/>
      <w:lang w:eastAsia="zh-CN"/>
    </w:rPr>
  </w:style>
  <w:style w:type="paragraph" w:styleId="1">
    <w:name w:val="heading 1"/>
    <w:next w:val="a"/>
    <w:qFormat/>
    <w:pPr>
      <w:keepNext/>
      <w:keepLines/>
      <w:numPr>
        <w:numId w:val="1"/>
      </w:numPr>
      <w:suppressAutoHyphens/>
      <w:spacing w:line="264" w:lineRule="auto"/>
      <w:ind w:left="10" w:right="63" w:hanging="10"/>
      <w:jc w:val="center"/>
      <w:outlineLvl w:val="0"/>
    </w:pPr>
    <w:rPr>
      <w:b/>
      <w:color w:val="000000"/>
      <w:sz w:val="24"/>
      <w:szCs w:val="22"/>
      <w:lang w:eastAsia="zh-CN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line="264" w:lineRule="auto"/>
      <w:ind w:left="10" w:right="63" w:hanging="10"/>
      <w:jc w:val="center"/>
      <w:outlineLvl w:val="1"/>
    </w:pPr>
    <w:rPr>
      <w:b/>
      <w:color w:val="000000"/>
      <w:sz w:val="24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Pr>
      <w:rFonts w:hint="default"/>
      <w:b/>
      <w:lang w:val="en-US"/>
    </w:rPr>
  </w:style>
  <w:style w:type="character" w:customStyle="1" w:styleId="WW8Num11z0">
    <w:name w:val="WW8Num11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Pr>
      <w:rFonts w:ascii="Symbol" w:eastAsia="Times New Roman" w:hAnsi="Symbol" w:cs="Times New Roman" w:hint="default"/>
      <w:b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hint="default"/>
      <w:b/>
      <w:lang w:val="en-U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Текст выноски Знак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ижний колонтитул Знак"/>
    <w:rPr>
      <w:rFonts w:ascii="Times New Roman" w:hAnsi="Times New Roman" w:cs="Times New Roman"/>
      <w:color w:val="000000"/>
      <w:sz w:val="24"/>
      <w:szCs w:val="22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Noto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Noto Sans Devanagari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suppressAutoHyphens/>
      <w:spacing w:after="11" w:line="264" w:lineRule="auto"/>
      <w:ind w:left="10" w:right="343" w:hanging="10"/>
      <w:jc w:val="both"/>
      <w:textAlignment w:val="baseline"/>
    </w:pPr>
    <w:rPr>
      <w:color w:val="000000"/>
      <w:kern w:val="2"/>
      <w:sz w:val="24"/>
      <w:szCs w:val="22"/>
      <w:lang w:eastAsia="zh-CN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pPr>
      <w:spacing w:after="160"/>
      <w:ind w:left="720" w:right="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1" w:line="264" w:lineRule="auto"/>
      <w:ind w:left="10" w:right="343" w:hanging="10"/>
      <w:jc w:val="both"/>
    </w:pPr>
    <w:rPr>
      <w:color w:val="000000"/>
      <w:sz w:val="24"/>
      <w:szCs w:val="22"/>
      <w:lang w:eastAsia="zh-CN"/>
    </w:rPr>
  </w:style>
  <w:style w:type="paragraph" w:styleId="1">
    <w:name w:val="heading 1"/>
    <w:next w:val="a"/>
    <w:qFormat/>
    <w:pPr>
      <w:keepNext/>
      <w:keepLines/>
      <w:numPr>
        <w:numId w:val="1"/>
      </w:numPr>
      <w:suppressAutoHyphens/>
      <w:spacing w:line="264" w:lineRule="auto"/>
      <w:ind w:left="10" w:right="63" w:hanging="10"/>
      <w:jc w:val="center"/>
      <w:outlineLvl w:val="0"/>
    </w:pPr>
    <w:rPr>
      <w:b/>
      <w:color w:val="000000"/>
      <w:sz w:val="24"/>
      <w:szCs w:val="22"/>
      <w:lang w:eastAsia="zh-CN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line="264" w:lineRule="auto"/>
      <w:ind w:left="10" w:right="63" w:hanging="10"/>
      <w:jc w:val="center"/>
      <w:outlineLvl w:val="1"/>
    </w:pPr>
    <w:rPr>
      <w:b/>
      <w:color w:val="000000"/>
      <w:sz w:val="24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Pr>
      <w:rFonts w:hint="default"/>
      <w:b/>
      <w:lang w:val="en-US"/>
    </w:rPr>
  </w:style>
  <w:style w:type="character" w:customStyle="1" w:styleId="WW8Num11z0">
    <w:name w:val="WW8Num11z0"/>
    <w:rPr>
      <w:rFonts w:hint="default"/>
    </w:rPr>
  </w:style>
  <w:style w:type="character" w:customStyle="1" w:styleId="20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Pr>
      <w:rFonts w:ascii="Symbol" w:eastAsia="Times New Roman" w:hAnsi="Symbol" w:cs="Times New Roman" w:hint="default"/>
      <w:b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Pr>
      <w:rFonts w:hint="default"/>
      <w:b/>
      <w:lang w:val="en-U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Текст выноски Знак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ижний колонтитул Знак"/>
    <w:rPr>
      <w:rFonts w:ascii="Times New Roman" w:hAnsi="Times New Roman" w:cs="Times New Roman"/>
      <w:color w:val="000000"/>
      <w:sz w:val="24"/>
      <w:szCs w:val="22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Noto Sans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Noto Sans Devanagari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Standard">
    <w:name w:val="Standard"/>
    <w:pPr>
      <w:suppressAutoHyphens/>
      <w:spacing w:after="11" w:line="264" w:lineRule="auto"/>
      <w:ind w:left="10" w:right="343" w:hanging="10"/>
      <w:jc w:val="both"/>
      <w:textAlignment w:val="baseline"/>
    </w:pPr>
    <w:rPr>
      <w:color w:val="000000"/>
      <w:kern w:val="2"/>
      <w:sz w:val="24"/>
      <w:szCs w:val="22"/>
      <w:lang w:eastAsia="zh-CN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pPr>
      <w:spacing w:after="160"/>
      <w:ind w:left="720" w:right="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asia-forum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asia-foru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su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asia-for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asia-forum.ru/" TargetMode="External"/><Relationship Id="rId10" Type="http://schemas.openxmlformats.org/officeDocument/2006/relationships/hyperlink" Target="http://www.eurasia-foru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asia-forum.ru/" TargetMode="External"/><Relationship Id="rId14" Type="http://schemas.openxmlformats.org/officeDocument/2006/relationships/hyperlink" Target="http://www.eurasia-foru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23682</CharactersWithSpaces>
  <SharedDoc>false</SharedDoc>
  <HLinks>
    <vt:vector size="48" baseType="variant">
      <vt:variant>
        <vt:i4>7340084</vt:i4>
      </vt:variant>
      <vt:variant>
        <vt:i4>21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  <vt:variant>
        <vt:i4>655425</vt:i4>
      </vt:variant>
      <vt:variant>
        <vt:i4>18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  <vt:variant>
        <vt:i4>655425</vt:i4>
      </vt:variant>
      <vt:variant>
        <vt:i4>15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  <vt:variant>
        <vt:i4>655425</vt:i4>
      </vt:variant>
      <vt:variant>
        <vt:i4>12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  <vt:variant>
        <vt:i4>655425</vt:i4>
      </vt:variant>
      <vt:variant>
        <vt:i4>9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  <vt:variant>
        <vt:i4>655425</vt:i4>
      </vt:variant>
      <vt:variant>
        <vt:i4>6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http://www.eurasia-forum.ru/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cp:lastModifiedBy>Корабельщикова Ольга Леонидовна</cp:lastModifiedBy>
  <cp:revision>11</cp:revision>
  <cp:lastPrinted>2022-01-21T15:42:00Z</cp:lastPrinted>
  <dcterms:created xsi:type="dcterms:W3CDTF">2022-01-04T08:34:00Z</dcterms:created>
  <dcterms:modified xsi:type="dcterms:W3CDTF">2022-01-21T15:44:00Z</dcterms:modified>
</cp:coreProperties>
</file>