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D" w:rsidRDefault="00ED3A10" w:rsidP="003F3F3D">
      <w:pPr>
        <w:jc w:val="center"/>
      </w:pPr>
      <w:r>
        <w:rPr>
          <w:rFonts w:ascii="Times New Roman" w:hAnsi="Times New Roman"/>
          <w:b/>
          <w:sz w:val="28"/>
          <w:szCs w:val="28"/>
        </w:rPr>
        <w:t>Научно-прикладной конкурс «Проектная лаборатория финансовой грамотности</w:t>
      </w:r>
      <w:r w:rsidR="003B5634">
        <w:rPr>
          <w:rFonts w:ascii="Times New Roman" w:hAnsi="Times New Roman"/>
          <w:b/>
          <w:sz w:val="28"/>
          <w:szCs w:val="28"/>
        </w:rPr>
        <w:t>»</w:t>
      </w:r>
      <w:r w:rsidR="006A123C" w:rsidRPr="00AD2E45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="003F3F3D">
        <w:rPr>
          <w:rFonts w:ascii="Times New Roman" w:hAnsi="Times New Roman" w:cs="Times New Roman"/>
          <w:sz w:val="28"/>
          <w:szCs w:val="28"/>
        </w:rPr>
        <w:t>Площадка Республики Таджикистан</w:t>
      </w:r>
    </w:p>
    <w:p w:rsidR="0015070E" w:rsidRPr="00A711AE" w:rsidRDefault="0015070E" w:rsidP="0015070E">
      <w:pPr>
        <w:shd w:val="clear" w:color="auto" w:fill="FFFFFF"/>
        <w:spacing w:after="150"/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</w:pPr>
      <w:r w:rsidRPr="007F429D"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26-27 апреля 2022 года      </w:t>
      </w:r>
      <w:r w:rsidR="008B76FB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10</w:t>
      </w:r>
      <w:r w:rsidR="00A711AE" w:rsidRPr="00A711AE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.</w:t>
      </w:r>
      <w:r w:rsidR="008B76FB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30-13</w:t>
      </w:r>
      <w:r w:rsidR="00A711AE" w:rsidRPr="00A711AE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.</w:t>
      </w:r>
      <w:r w:rsidR="008B76FB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3</w:t>
      </w:r>
      <w:bookmarkStart w:id="0" w:name="_GoBack"/>
      <w:bookmarkEnd w:id="0"/>
      <w:r w:rsidR="00A711AE" w:rsidRPr="00A711AE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0 (г. Екатеринбург)</w:t>
      </w:r>
    </w:p>
    <w:p w:rsidR="006A123C" w:rsidRPr="006A123C" w:rsidRDefault="006A123C" w:rsidP="006A123C">
      <w:pPr>
        <w:spacing w:after="0" w:line="240" w:lineRule="auto"/>
      </w:pPr>
    </w:p>
    <w:p w:rsidR="00B5311D" w:rsidRDefault="00F13700" w:rsidP="00F13700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F13700">
        <w:rPr>
          <w:rFonts w:ascii="Times New Roman" w:hAnsi="Times New Roman"/>
          <w:sz w:val="28"/>
          <w:szCs w:val="28"/>
        </w:rPr>
        <w:t>Научно-прикладной конкурс «Проектная лаборатория финансовой грамотности»</w:t>
      </w:r>
      <w:r w:rsidRPr="00F13700">
        <w:rPr>
          <w:rFonts w:ascii="Times New Roman" w:hAnsi="Times New Roman"/>
          <w:color w:val="0F0F0F"/>
          <w:sz w:val="28"/>
          <w:szCs w:val="28"/>
        </w:rPr>
        <w:t xml:space="preserve"> (далее Конкурс) проводится в рамках </w:t>
      </w:r>
      <w:r w:rsidR="00032CD2">
        <w:rPr>
          <w:rFonts w:ascii="Times New Roman" w:hAnsi="Times New Roman"/>
          <w:color w:val="0F0F0F"/>
          <w:sz w:val="28"/>
          <w:szCs w:val="28"/>
        </w:rPr>
        <w:t>Конгресса экономистов и финансистов</w:t>
      </w:r>
      <w:r w:rsidR="00032CD2" w:rsidRPr="00032CD2"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F1370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F13700">
        <w:rPr>
          <w:rFonts w:ascii="Times New Roman" w:hAnsi="Times New Roman"/>
          <w:color w:val="0F0F0F"/>
          <w:sz w:val="28"/>
          <w:szCs w:val="28"/>
        </w:rPr>
        <w:t xml:space="preserve"> Евразийского экономического форума молодежи (далее </w:t>
      </w:r>
      <w:r w:rsidRPr="00F1370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F13700">
        <w:rPr>
          <w:rFonts w:ascii="Times New Roman" w:hAnsi="Times New Roman"/>
          <w:color w:val="0F0F0F"/>
          <w:sz w:val="28"/>
          <w:szCs w:val="28"/>
        </w:rPr>
        <w:t xml:space="preserve"> ЕЭФМ)</w:t>
      </w:r>
      <w:r w:rsidR="00B5311D">
        <w:rPr>
          <w:rFonts w:ascii="Times New Roman" w:hAnsi="Times New Roman"/>
          <w:color w:val="0F0F0F"/>
          <w:sz w:val="28"/>
          <w:szCs w:val="28"/>
        </w:rPr>
        <w:t>.</w:t>
      </w:r>
    </w:p>
    <w:p w:rsidR="00351C9E" w:rsidRDefault="00351C9E" w:rsidP="00F13700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F13700" w:rsidRPr="00F13700" w:rsidRDefault="00B5311D" w:rsidP="00F13700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351C9E">
        <w:rPr>
          <w:rFonts w:ascii="Times New Roman" w:hAnsi="Times New Roman"/>
          <w:b/>
          <w:color w:val="0F0F0F"/>
          <w:sz w:val="28"/>
          <w:szCs w:val="28"/>
        </w:rPr>
        <w:t>Финал</w:t>
      </w:r>
      <w:r w:rsidR="00351C9E">
        <w:rPr>
          <w:rFonts w:ascii="Times New Roman" w:hAnsi="Times New Roman"/>
          <w:color w:val="0F0F0F"/>
          <w:sz w:val="28"/>
          <w:szCs w:val="28"/>
        </w:rPr>
        <w:t xml:space="preserve"> К</w:t>
      </w:r>
      <w:r>
        <w:rPr>
          <w:rFonts w:ascii="Times New Roman" w:hAnsi="Times New Roman"/>
          <w:color w:val="0F0F0F"/>
          <w:sz w:val="28"/>
          <w:szCs w:val="28"/>
        </w:rPr>
        <w:t xml:space="preserve">онкурса состоится </w:t>
      </w:r>
      <w:r w:rsidR="00A4250B" w:rsidRPr="00351C9E">
        <w:rPr>
          <w:rFonts w:ascii="Times New Roman" w:hAnsi="Times New Roman"/>
          <w:b/>
          <w:color w:val="0F0F0F"/>
          <w:sz w:val="28"/>
          <w:szCs w:val="28"/>
        </w:rPr>
        <w:t>26-</w:t>
      </w:r>
      <w:r w:rsidRPr="00351C9E">
        <w:rPr>
          <w:rFonts w:ascii="Times New Roman" w:hAnsi="Times New Roman"/>
          <w:b/>
          <w:color w:val="0F0F0F"/>
          <w:sz w:val="28"/>
          <w:szCs w:val="28"/>
        </w:rPr>
        <w:t>27 апреля 2022 года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 на </w:t>
      </w:r>
      <w:r>
        <w:rPr>
          <w:rFonts w:ascii="Times New Roman" w:hAnsi="Times New Roman"/>
          <w:color w:val="0F0F0F"/>
          <w:sz w:val="28"/>
          <w:szCs w:val="28"/>
        </w:rPr>
        <w:t xml:space="preserve">головной 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площадке </w:t>
      </w:r>
      <w:r w:rsidRPr="00F1370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F13700">
        <w:rPr>
          <w:rFonts w:ascii="Times New Roman" w:hAnsi="Times New Roman"/>
          <w:color w:val="0F0F0F"/>
          <w:sz w:val="28"/>
          <w:szCs w:val="28"/>
        </w:rPr>
        <w:t xml:space="preserve"> ЕЭФМ 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ФГБОУ </w:t>
      </w:r>
      <w:proofErr w:type="gramStart"/>
      <w:r w:rsidR="00F13700" w:rsidRPr="00F13700">
        <w:rPr>
          <w:rFonts w:ascii="Times New Roman" w:hAnsi="Times New Roman"/>
          <w:color w:val="0F0F0F"/>
          <w:sz w:val="28"/>
          <w:szCs w:val="28"/>
        </w:rPr>
        <w:t>ВО</w:t>
      </w:r>
      <w:proofErr w:type="gramEnd"/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 «Уральский государственный экономический </w:t>
      </w:r>
      <w:r>
        <w:rPr>
          <w:rFonts w:ascii="Times New Roman" w:hAnsi="Times New Roman"/>
          <w:color w:val="0F0F0F"/>
          <w:sz w:val="28"/>
          <w:szCs w:val="28"/>
        </w:rPr>
        <w:t xml:space="preserve">университет», </w:t>
      </w:r>
      <w:r w:rsidR="00032CD2">
        <w:rPr>
          <w:rFonts w:ascii="Times New Roman" w:hAnsi="Times New Roman"/>
          <w:color w:val="0F0F0F"/>
          <w:sz w:val="28"/>
          <w:szCs w:val="28"/>
        </w:rPr>
        <w:t>г. Екатеринбург, Россия</w:t>
      </w:r>
      <w:r w:rsidR="00351C9E">
        <w:rPr>
          <w:rFonts w:ascii="Times New Roman" w:hAnsi="Times New Roman"/>
          <w:color w:val="0F0F0F"/>
          <w:sz w:val="28"/>
          <w:szCs w:val="28"/>
        </w:rPr>
        <w:t>.</w:t>
      </w:r>
    </w:p>
    <w:p w:rsidR="00351C9E" w:rsidRDefault="00351C9E" w:rsidP="00B5311D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3F3F3D" w:rsidRDefault="00B5311D" w:rsidP="003F3F3D">
      <w:pPr>
        <w:pStyle w:val="a4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color w:val="0F0F0F"/>
          <w:sz w:val="28"/>
          <w:szCs w:val="28"/>
        </w:rPr>
        <w:t>Соорганизатором</w:t>
      </w:r>
      <w:proofErr w:type="spellEnd"/>
      <w:r>
        <w:rPr>
          <w:rFonts w:ascii="Times New Roman" w:hAnsi="Times New Roman"/>
          <w:color w:val="0F0F0F"/>
          <w:sz w:val="28"/>
          <w:szCs w:val="28"/>
        </w:rPr>
        <w:t xml:space="preserve">  </w:t>
      </w:r>
      <w:r w:rsidR="004149C4" w:rsidRPr="004149C4">
        <w:rPr>
          <w:rFonts w:ascii="Times New Roman" w:hAnsi="Times New Roman"/>
          <w:sz w:val="28"/>
          <w:szCs w:val="28"/>
        </w:rPr>
        <w:t>Научно-прикладного  конкурса «Проектная лаборатория финансовой грамотности»</w:t>
      </w:r>
      <w:r w:rsidR="004149C4" w:rsidRPr="00AD2E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в </w:t>
      </w:r>
      <w:r w:rsidR="003F3F3D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>Республике Таджикистан</w:t>
      </w:r>
      <w:r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 (далее Конкурс площадки, Конкурс) является </w:t>
      </w:r>
      <w:r w:rsidR="003F3F3D">
        <w:rPr>
          <w:rFonts w:ascii="Times New Roman" w:hAnsi="Times New Roman"/>
          <w:b/>
          <w:color w:val="0F0F0F"/>
          <w:sz w:val="28"/>
          <w:szCs w:val="28"/>
        </w:rPr>
        <w:t xml:space="preserve"> Таджикский</w:t>
      </w:r>
      <w:r w:rsidR="003F3F3D">
        <w:rPr>
          <w:rFonts w:ascii="Times New Roman" w:hAnsi="Times New Roman" w:cs="Times New Roman"/>
          <w:b/>
          <w:sz w:val="28"/>
          <w:szCs w:val="28"/>
        </w:rPr>
        <w:t xml:space="preserve"> национальный университет</w:t>
      </w:r>
      <w:r w:rsidR="003F3F3D">
        <w:rPr>
          <w:rFonts w:ascii="Times New Roman" w:hAnsi="Times New Roman" w:cs="Times New Roman"/>
          <w:sz w:val="28"/>
          <w:szCs w:val="28"/>
        </w:rPr>
        <w:t xml:space="preserve"> </w:t>
      </w:r>
      <w:r w:rsidR="003F3F3D">
        <w:rPr>
          <w:rFonts w:ascii="Times New Roman" w:hAnsi="Times New Roman" w:cs="Times New Roman"/>
          <w:b/>
          <w:sz w:val="28"/>
          <w:szCs w:val="28"/>
        </w:rPr>
        <w:t>(г. Душанбе).</w:t>
      </w:r>
    </w:p>
    <w:p w:rsidR="00F13700" w:rsidRPr="00F13700" w:rsidRDefault="00F13700" w:rsidP="00F13700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4428E6" w:rsidRDefault="00ED3A10">
      <w:pPr>
        <w:spacing w:after="150" w:line="240" w:lineRule="auto"/>
        <w:ind w:firstLine="709"/>
        <w:jc w:val="both"/>
      </w:pPr>
      <w:r>
        <w:rPr>
          <w:rFonts w:ascii="Times New Roman" w:hAnsi="Times New Roman"/>
          <w:b/>
          <w:color w:val="0F0F0F"/>
          <w:sz w:val="28"/>
        </w:rPr>
        <w:t xml:space="preserve">Целью </w:t>
      </w:r>
      <w:r w:rsidR="006B2712" w:rsidRPr="006B2712">
        <w:rPr>
          <w:rFonts w:ascii="Times New Roman" w:hAnsi="Times New Roman"/>
          <w:color w:val="0F0F0F"/>
          <w:sz w:val="28"/>
        </w:rPr>
        <w:t xml:space="preserve">проведения </w:t>
      </w:r>
      <w:r w:rsidRPr="006B2712">
        <w:rPr>
          <w:rFonts w:ascii="Times New Roman" w:hAnsi="Times New Roman"/>
          <w:color w:val="0F0F0F"/>
          <w:sz w:val="28"/>
        </w:rPr>
        <w:t>Конкурса</w:t>
      </w:r>
      <w:r>
        <w:rPr>
          <w:rFonts w:ascii="Times New Roman" w:hAnsi="Times New Roman"/>
          <w:color w:val="0F0F0F"/>
          <w:sz w:val="28"/>
        </w:rPr>
        <w:t> </w:t>
      </w:r>
      <w:r w:rsidR="006B2712">
        <w:rPr>
          <w:rFonts w:ascii="Times New Roman" w:hAnsi="Times New Roman"/>
          <w:color w:val="0F0F0F"/>
          <w:sz w:val="28"/>
        </w:rPr>
        <w:t xml:space="preserve">на площадке </w:t>
      </w:r>
      <w:r w:rsidR="003F3F3D" w:rsidRPr="003F3F3D">
        <w:rPr>
          <w:rFonts w:ascii="Times New Roman" w:hAnsi="Times New Roman"/>
          <w:color w:val="0F0F0F"/>
          <w:sz w:val="28"/>
          <w:szCs w:val="28"/>
        </w:rPr>
        <w:t>Таджикский</w:t>
      </w:r>
      <w:r w:rsidR="003F3F3D" w:rsidRPr="003F3F3D">
        <w:rPr>
          <w:rFonts w:ascii="Times New Roman" w:hAnsi="Times New Roman" w:cs="Times New Roman"/>
          <w:sz w:val="28"/>
          <w:szCs w:val="28"/>
        </w:rPr>
        <w:t xml:space="preserve"> национальный университет</w:t>
      </w:r>
      <w:r w:rsidR="002D3BAC" w:rsidRPr="003F3F3D">
        <w:rPr>
          <w:rFonts w:ascii="Times New Roman" w:hAnsi="Times New Roman"/>
          <w:color w:val="0F0F0F"/>
          <w:sz w:val="28"/>
        </w:rPr>
        <w:t xml:space="preserve"> </w:t>
      </w:r>
      <w:r w:rsidRPr="003F3F3D">
        <w:rPr>
          <w:rFonts w:ascii="Times New Roman" w:hAnsi="Times New Roman"/>
          <w:color w:val="0F0F0F"/>
          <w:sz w:val="28"/>
        </w:rPr>
        <w:t xml:space="preserve">является </w:t>
      </w:r>
      <w:r w:rsidRPr="003F3F3D">
        <w:rPr>
          <w:rFonts w:ascii="Times New Roman" w:eastAsia="Batang" w:hAnsi="Times New Roman"/>
          <w:color w:val="0F0F0F"/>
          <w:sz w:val="28"/>
          <w:szCs w:val="28"/>
        </w:rPr>
        <w:t>формирование устойчиво</w:t>
      </w:r>
      <w:r>
        <w:rPr>
          <w:rFonts w:ascii="Times New Roman" w:eastAsia="Batang" w:hAnsi="Times New Roman"/>
          <w:color w:val="0F0F0F"/>
          <w:sz w:val="28"/>
          <w:szCs w:val="28"/>
        </w:rPr>
        <w:t xml:space="preserve">го интереса и мотивации молодежи </w:t>
      </w:r>
      <w:r w:rsidR="003F3F3D">
        <w:rPr>
          <w:rFonts w:ascii="Times New Roman" w:eastAsia="Batang" w:hAnsi="Times New Roman"/>
          <w:color w:val="0F0F0F"/>
          <w:sz w:val="28"/>
          <w:szCs w:val="28"/>
        </w:rPr>
        <w:t>Республики Таджикистан</w:t>
      </w:r>
      <w:r w:rsidR="006B2712">
        <w:rPr>
          <w:rFonts w:ascii="Times New Roman" w:eastAsia="Batang" w:hAnsi="Times New Roman"/>
          <w:color w:val="0F0F0F"/>
          <w:sz w:val="28"/>
          <w:szCs w:val="28"/>
        </w:rPr>
        <w:t xml:space="preserve"> </w:t>
      </w:r>
      <w:r>
        <w:rPr>
          <w:rFonts w:ascii="Times New Roman" w:eastAsia="Batang" w:hAnsi="Times New Roman"/>
          <w:color w:val="0F0F0F"/>
          <w:sz w:val="28"/>
          <w:szCs w:val="28"/>
        </w:rPr>
        <w:t>к участию в мероприятиях по повышению финансовой г</w:t>
      </w:r>
      <w:r w:rsidR="003F3F3D">
        <w:rPr>
          <w:rFonts w:ascii="Times New Roman" w:eastAsia="Batang" w:hAnsi="Times New Roman"/>
          <w:color w:val="0F0F0F"/>
          <w:sz w:val="28"/>
          <w:szCs w:val="28"/>
        </w:rPr>
        <w:t>рамотности населения республики</w:t>
      </w:r>
      <w:r>
        <w:rPr>
          <w:rFonts w:ascii="Times New Roman" w:eastAsia="Batang" w:hAnsi="Times New Roman"/>
          <w:color w:val="0F0F0F"/>
          <w:sz w:val="28"/>
          <w:szCs w:val="28"/>
        </w:rPr>
        <w:t>.</w:t>
      </w:r>
    </w:p>
    <w:p w:rsidR="0015070E" w:rsidRDefault="0015070E" w:rsidP="0015070E">
      <w:pPr>
        <w:ind w:firstLine="709"/>
        <w:contextualSpacing/>
        <w:jc w:val="both"/>
        <w:rPr>
          <w:rFonts w:ascii="Times New Roman" w:hAnsi="Times New Roman"/>
          <w:b/>
          <w:color w:val="0F0F0F"/>
          <w:sz w:val="28"/>
        </w:rPr>
      </w:pPr>
      <w:r>
        <w:rPr>
          <w:rFonts w:ascii="Times New Roman" w:eastAsia="Cambria" w:hAnsi="Times New Roman"/>
          <w:b/>
          <w:bCs/>
          <w:sz w:val="28"/>
          <w:szCs w:val="28"/>
        </w:rPr>
        <w:t xml:space="preserve">Участниками </w:t>
      </w:r>
      <w:r w:rsidRPr="00396475">
        <w:rPr>
          <w:rFonts w:ascii="Times New Roman" w:eastAsia="Cambria" w:hAnsi="Times New Roman"/>
          <w:bCs/>
          <w:sz w:val="28"/>
          <w:szCs w:val="28"/>
        </w:rPr>
        <w:t>Конкурса</w:t>
      </w:r>
      <w:r>
        <w:rPr>
          <w:rFonts w:ascii="Times New Roman" w:eastAsia="Cambria" w:hAnsi="Times New Roman"/>
          <w:bCs/>
          <w:sz w:val="28"/>
          <w:szCs w:val="28"/>
        </w:rPr>
        <w:t xml:space="preserve"> площадки являются </w:t>
      </w:r>
      <w:r>
        <w:rPr>
          <w:rFonts w:ascii="Times New Roman" w:eastAsia="Cambria" w:hAnsi="Times New Roman"/>
          <w:sz w:val="28"/>
          <w:szCs w:val="28"/>
        </w:rPr>
        <w:t xml:space="preserve">студенты ВУЗов и </w:t>
      </w:r>
      <w:r>
        <w:rPr>
          <w:rFonts w:ascii="Times New Roman" w:eastAsia="Cambria" w:hAnsi="Times New Roman"/>
          <w:color w:val="0F0F0F"/>
          <w:sz w:val="28"/>
          <w:szCs w:val="28"/>
        </w:rPr>
        <w:t xml:space="preserve">молодые специалисты, интересующиеся финансовой грамотностью, обучающиеся или работающие на территории Республики Таджикистан, не старше 35 лет. </w:t>
      </w:r>
    </w:p>
    <w:p w:rsidR="00FA2617" w:rsidRDefault="00FA2617" w:rsidP="002D3BAC">
      <w:pPr>
        <w:spacing w:after="0"/>
        <w:ind w:firstLine="709"/>
        <w:jc w:val="both"/>
        <w:rPr>
          <w:rFonts w:ascii="Times New Roman" w:hAnsi="Times New Roman"/>
          <w:b/>
          <w:color w:val="0F0F0F"/>
          <w:sz w:val="28"/>
        </w:rPr>
      </w:pPr>
    </w:p>
    <w:p w:rsidR="00FA2617" w:rsidRPr="00032CD2" w:rsidRDefault="008B26BD" w:rsidP="00FA2617">
      <w:pPr>
        <w:spacing w:after="0"/>
        <w:ind w:firstLine="709"/>
        <w:jc w:val="both"/>
        <w:rPr>
          <w:rFonts w:ascii="Times New Roman" w:hAnsi="Times New Roman"/>
          <w:b/>
          <w:color w:val="0F0F0F"/>
          <w:sz w:val="28"/>
          <w:szCs w:val="28"/>
        </w:rPr>
      </w:pPr>
      <w:r w:rsidRPr="008B26BD">
        <w:rPr>
          <w:rFonts w:ascii="Times New Roman" w:hAnsi="Times New Roman"/>
          <w:b/>
          <w:color w:val="0F0F0F"/>
          <w:sz w:val="28"/>
        </w:rPr>
        <w:t>Заявки</w:t>
      </w:r>
      <w:r w:rsidR="00BA0F27">
        <w:rPr>
          <w:rFonts w:ascii="Times New Roman" w:hAnsi="Times New Roman"/>
          <w:color w:val="0F0F0F"/>
          <w:sz w:val="28"/>
        </w:rPr>
        <w:t xml:space="preserve"> на участие</w:t>
      </w:r>
      <w:r w:rsidR="002D3BAC">
        <w:rPr>
          <w:rFonts w:ascii="Times New Roman" w:hAnsi="Times New Roman"/>
          <w:color w:val="0F0F0F"/>
          <w:sz w:val="28"/>
        </w:rPr>
        <w:t xml:space="preserve"> в</w:t>
      </w:r>
      <w:r w:rsidR="00BA0F27">
        <w:rPr>
          <w:rFonts w:ascii="Times New Roman" w:hAnsi="Times New Roman"/>
          <w:color w:val="0F0F0F"/>
          <w:sz w:val="28"/>
        </w:rPr>
        <w:t xml:space="preserve"> </w:t>
      </w:r>
      <w:r>
        <w:rPr>
          <w:rFonts w:ascii="Times New Roman" w:hAnsi="Times New Roman"/>
          <w:color w:val="0F0F0F"/>
          <w:sz w:val="28"/>
        </w:rPr>
        <w:t>Конкурсе</w:t>
      </w:r>
      <w:r w:rsidR="00BA0F27">
        <w:rPr>
          <w:rFonts w:ascii="Times New Roman" w:hAnsi="Times New Roman"/>
          <w:color w:val="0F0F0F"/>
          <w:sz w:val="28"/>
        </w:rPr>
        <w:t xml:space="preserve"> </w:t>
      </w:r>
      <w:r w:rsidR="00EF3856">
        <w:rPr>
          <w:rFonts w:ascii="Times New Roman" w:hAnsi="Times New Roman"/>
          <w:color w:val="0F0F0F"/>
          <w:sz w:val="28"/>
        </w:rPr>
        <w:t xml:space="preserve">и </w:t>
      </w:r>
      <w:r w:rsidR="00EF3856" w:rsidRPr="003D284D">
        <w:rPr>
          <w:rFonts w:ascii="Times New Roman" w:hAnsi="Times New Roman"/>
          <w:b/>
          <w:color w:val="0F0F0F"/>
          <w:sz w:val="28"/>
        </w:rPr>
        <w:t>файлы с</w:t>
      </w:r>
      <w:r w:rsidR="002D3BAC">
        <w:rPr>
          <w:rFonts w:ascii="Times New Roman" w:hAnsi="Times New Roman"/>
          <w:b/>
          <w:color w:val="0F0F0F"/>
          <w:sz w:val="28"/>
        </w:rPr>
        <w:t>о</w:t>
      </w:r>
      <w:r w:rsidR="00EF3856" w:rsidRPr="003D284D">
        <w:rPr>
          <w:rFonts w:ascii="Times New Roman" w:hAnsi="Times New Roman"/>
          <w:b/>
          <w:color w:val="0F0F0F"/>
          <w:sz w:val="28"/>
        </w:rPr>
        <w:t xml:space="preserve"> ссылкой на конкурсные видеоролики</w:t>
      </w:r>
      <w:r w:rsidR="00EF3856">
        <w:rPr>
          <w:rFonts w:ascii="Times New Roman" w:hAnsi="Times New Roman"/>
          <w:color w:val="0F0F0F"/>
          <w:sz w:val="28"/>
        </w:rPr>
        <w:t xml:space="preserve">,  </w:t>
      </w:r>
      <w:r w:rsidR="00EF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размещенные на </w:t>
      </w:r>
      <w:proofErr w:type="spellStart"/>
      <w:r w:rsidR="00EF38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YuTube</w:t>
      </w:r>
      <w:proofErr w:type="spellEnd"/>
      <w:r w:rsidR="00EF3856" w:rsidRPr="004A5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канале, </w:t>
      </w:r>
      <w:r>
        <w:rPr>
          <w:rFonts w:ascii="Times New Roman" w:hAnsi="Times New Roman"/>
          <w:color w:val="0F0F0F"/>
          <w:sz w:val="28"/>
        </w:rPr>
        <w:t xml:space="preserve">принимаются </w:t>
      </w:r>
      <w:r>
        <w:rPr>
          <w:rFonts w:ascii="Times New Roman" w:hAnsi="Times New Roman"/>
          <w:b/>
          <w:color w:val="auto"/>
          <w:sz w:val="28"/>
        </w:rPr>
        <w:t xml:space="preserve">до </w:t>
      </w:r>
      <w:r w:rsidR="0015070E">
        <w:rPr>
          <w:rFonts w:ascii="Times New Roman" w:hAnsi="Times New Roman"/>
          <w:b/>
          <w:color w:val="auto"/>
          <w:sz w:val="28"/>
        </w:rPr>
        <w:t>20</w:t>
      </w:r>
      <w:r>
        <w:rPr>
          <w:rFonts w:ascii="Times New Roman" w:hAnsi="Times New Roman"/>
          <w:b/>
          <w:color w:val="auto"/>
          <w:sz w:val="28"/>
        </w:rPr>
        <w:t xml:space="preserve"> марта 2022 г.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0F0F0F"/>
          <w:sz w:val="28"/>
        </w:rPr>
        <w:t>чере</w:t>
      </w:r>
      <w:r w:rsidR="007A779C">
        <w:rPr>
          <w:rFonts w:ascii="Times New Roman" w:hAnsi="Times New Roman"/>
          <w:color w:val="0F0F0F"/>
          <w:sz w:val="28"/>
        </w:rPr>
        <w:t>з регистрационную систему сайта ЕЭФМ</w:t>
      </w:r>
      <w:r w:rsidR="006B2712">
        <w:rPr>
          <w:rFonts w:ascii="Times New Roman" w:hAnsi="Times New Roman"/>
          <w:color w:val="0F0F0F"/>
          <w:sz w:val="28"/>
        </w:rPr>
        <w:t xml:space="preserve"> </w:t>
      </w:r>
      <w:r w:rsidR="006B2712" w:rsidRPr="006B2712">
        <w:rPr>
          <w:rFonts w:ascii="Times New Roman" w:hAnsi="Times New Roman"/>
          <w:color w:val="0F0F0F"/>
          <w:sz w:val="28"/>
        </w:rPr>
        <w:t>(</w:t>
      </w:r>
      <w:proofErr w:type="spellStart"/>
      <w:r w:rsidR="006B2712">
        <w:rPr>
          <w:rFonts w:ascii="Times New Roman" w:hAnsi="Times New Roman"/>
          <w:color w:val="0F0F0F"/>
          <w:sz w:val="28"/>
          <w:lang w:val="en-US"/>
        </w:rPr>
        <w:t>eurasia</w:t>
      </w:r>
      <w:proofErr w:type="spellEnd"/>
      <w:r w:rsidR="006B2712" w:rsidRPr="006B2712">
        <w:rPr>
          <w:rFonts w:ascii="Times New Roman" w:hAnsi="Times New Roman"/>
          <w:color w:val="0F0F0F"/>
          <w:sz w:val="28"/>
        </w:rPr>
        <w:t>-</w:t>
      </w:r>
      <w:r w:rsidR="006B2712">
        <w:rPr>
          <w:rFonts w:ascii="Times New Roman" w:hAnsi="Times New Roman"/>
          <w:color w:val="0F0F0F"/>
          <w:sz w:val="28"/>
          <w:lang w:val="en-US"/>
        </w:rPr>
        <w:t>forum</w:t>
      </w:r>
      <w:r w:rsidR="006B2712" w:rsidRPr="006B2712">
        <w:rPr>
          <w:rFonts w:ascii="Times New Roman" w:hAnsi="Times New Roman"/>
          <w:color w:val="0F0F0F"/>
          <w:sz w:val="28"/>
        </w:rPr>
        <w:t>.</w:t>
      </w:r>
      <w:proofErr w:type="spellStart"/>
      <w:r w:rsidR="006B2712">
        <w:rPr>
          <w:rFonts w:ascii="Times New Roman" w:hAnsi="Times New Roman"/>
          <w:color w:val="0F0F0F"/>
          <w:sz w:val="28"/>
          <w:lang w:val="en-US"/>
        </w:rPr>
        <w:t>ru</w:t>
      </w:r>
      <w:proofErr w:type="spellEnd"/>
      <w:r w:rsidR="006B2712" w:rsidRPr="006B2712">
        <w:rPr>
          <w:rFonts w:ascii="Times New Roman" w:hAnsi="Times New Roman"/>
          <w:color w:val="0F0F0F"/>
          <w:sz w:val="28"/>
        </w:rPr>
        <w:t>)</w:t>
      </w:r>
      <w:r w:rsidR="003D284D">
        <w:rPr>
          <w:rFonts w:ascii="Times New Roman" w:hAnsi="Times New Roman"/>
          <w:color w:val="0F0F0F"/>
          <w:sz w:val="28"/>
        </w:rPr>
        <w:t xml:space="preserve">, выбирая </w:t>
      </w:r>
      <w:r w:rsidR="00032CD2">
        <w:rPr>
          <w:rFonts w:ascii="Times New Roman" w:hAnsi="Times New Roman"/>
          <w:color w:val="0F0F0F"/>
          <w:sz w:val="28"/>
        </w:rPr>
        <w:t xml:space="preserve">при регистрации: </w:t>
      </w:r>
      <w:r w:rsidR="00032CD2" w:rsidRPr="00032CD2">
        <w:rPr>
          <w:rFonts w:ascii="Times New Roman" w:hAnsi="Times New Roman"/>
          <w:b/>
          <w:color w:val="0F0F0F"/>
          <w:sz w:val="28"/>
        </w:rPr>
        <w:t>Конгресс экономистов и финансистов – наименование Конкурса –</w:t>
      </w:r>
      <w:r w:rsidR="00032CD2">
        <w:rPr>
          <w:rFonts w:ascii="Times New Roman" w:hAnsi="Times New Roman"/>
          <w:b/>
          <w:color w:val="0F0F0F"/>
          <w:sz w:val="28"/>
        </w:rPr>
        <w:t xml:space="preserve"> </w:t>
      </w:r>
      <w:r w:rsidR="00032CD2" w:rsidRPr="00032CD2">
        <w:rPr>
          <w:rFonts w:ascii="Times New Roman" w:hAnsi="Times New Roman"/>
          <w:b/>
          <w:color w:val="0F0F0F"/>
          <w:sz w:val="28"/>
          <w:szCs w:val="28"/>
        </w:rPr>
        <w:t>площадка</w:t>
      </w:r>
      <w:r w:rsidR="00FA2617" w:rsidRPr="00032CD2">
        <w:rPr>
          <w:rFonts w:ascii="Times New Roman" w:hAnsi="Times New Roman"/>
          <w:b/>
          <w:color w:val="0F0F0F"/>
          <w:sz w:val="28"/>
          <w:szCs w:val="28"/>
        </w:rPr>
        <w:t xml:space="preserve"> </w:t>
      </w:r>
      <w:r w:rsidR="003F3F3D" w:rsidRPr="00032CD2">
        <w:rPr>
          <w:rFonts w:ascii="Times New Roman" w:hAnsi="Times New Roman"/>
          <w:b/>
          <w:color w:val="0F0F0F"/>
          <w:sz w:val="28"/>
          <w:szCs w:val="28"/>
        </w:rPr>
        <w:t>Республики Таджикистан</w:t>
      </w:r>
      <w:r w:rsidR="00FA2617" w:rsidRPr="00032CD2">
        <w:rPr>
          <w:rFonts w:ascii="Times New Roman" w:hAnsi="Times New Roman"/>
          <w:b/>
          <w:color w:val="0F0F0F"/>
          <w:sz w:val="28"/>
          <w:szCs w:val="28"/>
        </w:rPr>
        <w:t xml:space="preserve">. </w:t>
      </w:r>
    </w:p>
    <w:p w:rsidR="0015070E" w:rsidRPr="0015070E" w:rsidRDefault="0015070E" w:rsidP="0015070E">
      <w:pPr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Регистрация ведется индивидуально по каждому участнику.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Конкурс проходит в три этапа: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•</w:t>
      </w:r>
      <w:r w:rsidRPr="0015070E">
        <w:rPr>
          <w:rFonts w:ascii="Times New Roman" w:hAnsi="Times New Roman"/>
          <w:color w:val="0F0F0F"/>
          <w:sz w:val="28"/>
        </w:rPr>
        <w:tab/>
        <w:t xml:space="preserve">ПЕРВЫЙ ЭТАП (отборочный)  проводится экспертами площадки Северо-Западного региона России и заключается в заочном конкурсном отборе видеороликов на тему: «Зачем финансовая грамотность нужна мне, семье, государству». Целью проведения этапа является определение финалистов площадки - 5 человек. Списки финалистов площадки будут размещены на странице Конкурса площадки </w:t>
      </w:r>
      <w:r w:rsidRPr="0015070E">
        <w:rPr>
          <w:rFonts w:ascii="Times New Roman" w:hAnsi="Times New Roman"/>
          <w:b/>
          <w:color w:val="0F0F0F"/>
          <w:sz w:val="28"/>
        </w:rPr>
        <w:t>1 апреля 2022 г.</w:t>
      </w:r>
      <w:r w:rsidRPr="0015070E">
        <w:rPr>
          <w:rFonts w:ascii="Times New Roman" w:hAnsi="Times New Roman"/>
          <w:color w:val="0F0F0F"/>
          <w:sz w:val="28"/>
        </w:rPr>
        <w:t xml:space="preserve"> Все 5 финалистов площадки  будут направлены в УрГЭУ для участия в финале Конкурса и финальных мероприятиях XII ЕЭФМ с 25 по 28 апреля 2022 г.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•</w:t>
      </w:r>
      <w:r w:rsidRPr="0015070E">
        <w:rPr>
          <w:rFonts w:ascii="Times New Roman" w:hAnsi="Times New Roman"/>
          <w:color w:val="0F0F0F"/>
          <w:sz w:val="28"/>
        </w:rPr>
        <w:tab/>
        <w:t xml:space="preserve">ВТОРОЙ ЭТАП (установочный) </w:t>
      </w:r>
      <w:r w:rsidRPr="0015070E">
        <w:rPr>
          <w:rFonts w:ascii="Times New Roman" w:hAnsi="Times New Roman"/>
          <w:b/>
          <w:color w:val="0F0F0F"/>
          <w:sz w:val="28"/>
        </w:rPr>
        <w:t>26 апреля 2022 г.</w:t>
      </w:r>
      <w:r w:rsidRPr="0015070E">
        <w:rPr>
          <w:rFonts w:ascii="Times New Roman" w:hAnsi="Times New Roman"/>
          <w:color w:val="0F0F0F"/>
          <w:sz w:val="28"/>
        </w:rPr>
        <w:t xml:space="preserve"> – на головной площадке XII ЕЭФМ проводится мастер-класс для финалистов Конкурса, отобранных на всех площадках форума (по 5 человек с каждой площадки).  На мастер-классе даётся установка по принципам и особенностям разработки проектов по финансовой грамотности, существующей практике их применения среди различных категорий населения. </w:t>
      </w:r>
    </w:p>
    <w:p w:rsidR="0015070E" w:rsidRPr="0015070E" w:rsidRDefault="0015070E" w:rsidP="0015070E">
      <w:pPr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Формируются проектные группы (команды) до 5-ти человек из числа очных участников финала Конкурса на основе принципа включенности в одну проектную группу представителей разных стран, городов, вузов. Работа проектных групп по выполнению полученных заданий конкурса. Консультации с экспертами по финансовой грамотности.</w:t>
      </w:r>
    </w:p>
    <w:p w:rsidR="0015070E" w:rsidRDefault="0015070E" w:rsidP="0015070E">
      <w:pPr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•</w:t>
      </w:r>
      <w:r w:rsidRPr="0015070E">
        <w:rPr>
          <w:rFonts w:ascii="Times New Roman" w:hAnsi="Times New Roman"/>
          <w:color w:val="0F0F0F"/>
          <w:sz w:val="28"/>
        </w:rPr>
        <w:tab/>
        <w:t xml:space="preserve">ТРЕТИЙ ЭТАП (финал) </w:t>
      </w:r>
      <w:r w:rsidRPr="0015070E">
        <w:rPr>
          <w:rFonts w:ascii="Times New Roman" w:hAnsi="Times New Roman"/>
          <w:b/>
          <w:color w:val="0F0F0F"/>
          <w:sz w:val="28"/>
        </w:rPr>
        <w:t xml:space="preserve">27 апреля 2022 г. </w:t>
      </w:r>
    </w:p>
    <w:p w:rsidR="0015070E" w:rsidRPr="0015070E" w:rsidRDefault="0015070E" w:rsidP="0015070E">
      <w:pPr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–  очная защита проектов;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– определение команды-победителя и команд-призеров Конкурса.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 xml:space="preserve">Награждение победителей Конкурса состоится </w:t>
      </w:r>
      <w:r w:rsidRPr="0015070E">
        <w:rPr>
          <w:rFonts w:ascii="Times New Roman" w:hAnsi="Times New Roman"/>
          <w:b/>
          <w:color w:val="0F0F0F"/>
          <w:sz w:val="28"/>
        </w:rPr>
        <w:t>28 апреля 2022 г.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b/>
          <w:color w:val="0F0F0F"/>
          <w:sz w:val="28"/>
        </w:rPr>
        <w:t>Команда-победитель и команды-призеры  Конкурса награждаются дипломами, орденами и денежными призами: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b/>
          <w:color w:val="0F0F0F"/>
          <w:sz w:val="28"/>
        </w:rPr>
        <w:t>•</w:t>
      </w:r>
      <w:r w:rsidRPr="0015070E">
        <w:rPr>
          <w:rFonts w:ascii="Times New Roman" w:hAnsi="Times New Roman"/>
          <w:b/>
          <w:color w:val="0F0F0F"/>
          <w:sz w:val="28"/>
        </w:rPr>
        <w:tab/>
        <w:t>15 000 рублей  –  за 1 место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b/>
          <w:color w:val="0F0F0F"/>
          <w:sz w:val="28"/>
        </w:rPr>
        <w:t>•</w:t>
      </w:r>
      <w:r w:rsidRPr="0015070E">
        <w:rPr>
          <w:rFonts w:ascii="Times New Roman" w:hAnsi="Times New Roman"/>
          <w:b/>
          <w:color w:val="0F0F0F"/>
          <w:sz w:val="28"/>
        </w:rPr>
        <w:tab/>
        <w:t>10 000 рублей  –  за 2 место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b/>
          <w:color w:val="0F0F0F"/>
          <w:sz w:val="28"/>
        </w:rPr>
        <w:t>•</w:t>
      </w:r>
      <w:r w:rsidRPr="0015070E">
        <w:rPr>
          <w:rFonts w:ascii="Times New Roman" w:hAnsi="Times New Roman"/>
          <w:b/>
          <w:color w:val="0F0F0F"/>
          <w:sz w:val="28"/>
        </w:rPr>
        <w:tab/>
        <w:t>5 000 рублей    –  за 3 место</w:t>
      </w:r>
    </w:p>
    <w:p w:rsidR="00707C07" w:rsidRPr="008E30B7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Победителям Конкурса, награжденным Дипломом 1 степени,  начисляются баллы за индивидуальные достижения при приеме на обучение в УрГЭУ по программам магистратуры (2 балла). Баллы начисляются в течение 2 лет, следующих за годом награждения.</w:t>
      </w:r>
    </w:p>
    <w:p w:rsidR="004428E6" w:rsidRDefault="00ED3A10">
      <w:pPr>
        <w:pStyle w:val="a8"/>
        <w:spacing w:after="0" w:line="276" w:lineRule="auto"/>
        <w:ind w:firstLine="709"/>
        <w:jc w:val="center"/>
      </w:pPr>
      <w:r>
        <w:rPr>
          <w:b/>
          <w:sz w:val="28"/>
        </w:rPr>
        <w:t>Координато</w:t>
      </w:r>
      <w:proofErr w:type="gramStart"/>
      <w:r>
        <w:rPr>
          <w:b/>
          <w:sz w:val="28"/>
        </w:rPr>
        <w:t>р</w:t>
      </w:r>
      <w:r w:rsidR="00056511">
        <w:rPr>
          <w:b/>
          <w:sz w:val="28"/>
        </w:rPr>
        <w:t>(</w:t>
      </w:r>
      <w:proofErr w:type="gramEnd"/>
      <w:r w:rsidR="00056511">
        <w:rPr>
          <w:b/>
          <w:sz w:val="28"/>
        </w:rPr>
        <w:t>ы)</w:t>
      </w:r>
      <w:r>
        <w:rPr>
          <w:b/>
          <w:sz w:val="28"/>
        </w:rPr>
        <w:t xml:space="preserve"> </w:t>
      </w:r>
      <w:r w:rsidR="00056511">
        <w:rPr>
          <w:b/>
          <w:sz w:val="28"/>
        </w:rPr>
        <w:t xml:space="preserve">площадки </w:t>
      </w:r>
      <w:r>
        <w:rPr>
          <w:b/>
          <w:sz w:val="28"/>
        </w:rPr>
        <w:t>Конкурса</w:t>
      </w:r>
    </w:p>
    <w:tbl>
      <w:tblPr>
        <w:tblStyle w:val="ae"/>
        <w:tblW w:w="10137" w:type="dxa"/>
        <w:tblLook w:val="04A0" w:firstRow="1" w:lastRow="0" w:firstColumn="1" w:lastColumn="0" w:noHBand="0" w:noVBand="1"/>
      </w:tblPr>
      <w:tblGrid>
        <w:gridCol w:w="957"/>
        <w:gridCol w:w="2412"/>
        <w:gridCol w:w="2608"/>
        <w:gridCol w:w="4160"/>
      </w:tblGrid>
      <w:tr w:rsidR="004428E6">
        <w:tc>
          <w:tcPr>
            <w:tcW w:w="957" w:type="dxa"/>
            <w:shd w:val="clear" w:color="auto" w:fill="auto"/>
          </w:tcPr>
          <w:p w:rsidR="004428E6" w:rsidRDefault="00056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</w:t>
            </w:r>
          </w:p>
        </w:tc>
        <w:tc>
          <w:tcPr>
            <w:tcW w:w="2412" w:type="dxa"/>
            <w:shd w:val="clear" w:color="auto" w:fill="auto"/>
          </w:tcPr>
          <w:p w:rsidR="004428E6" w:rsidRDefault="00ED3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608" w:type="dxa"/>
            <w:shd w:val="clear" w:color="auto" w:fill="auto"/>
          </w:tcPr>
          <w:p w:rsidR="004428E6" w:rsidRDefault="00ED3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</w:t>
            </w:r>
          </w:p>
        </w:tc>
        <w:tc>
          <w:tcPr>
            <w:tcW w:w="4160" w:type="dxa"/>
            <w:shd w:val="clear" w:color="auto" w:fill="auto"/>
          </w:tcPr>
          <w:p w:rsidR="004428E6" w:rsidRDefault="00ED3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очта</w:t>
            </w:r>
          </w:p>
        </w:tc>
      </w:tr>
      <w:tr w:rsidR="004428E6">
        <w:tc>
          <w:tcPr>
            <w:tcW w:w="957" w:type="dxa"/>
            <w:shd w:val="clear" w:color="auto" w:fill="auto"/>
          </w:tcPr>
          <w:p w:rsidR="004428E6" w:rsidRDefault="0044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428E6" w:rsidRDefault="004428E6">
            <w:pPr>
              <w:spacing w:after="0" w:line="240" w:lineRule="auto"/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4428E6" w:rsidRDefault="004428E6">
            <w:pPr>
              <w:spacing w:after="0" w:line="240" w:lineRule="auto"/>
              <w:jc w:val="center"/>
            </w:pPr>
          </w:p>
        </w:tc>
        <w:tc>
          <w:tcPr>
            <w:tcW w:w="4160" w:type="dxa"/>
            <w:shd w:val="clear" w:color="auto" w:fill="auto"/>
          </w:tcPr>
          <w:p w:rsidR="004428E6" w:rsidRDefault="004428E6">
            <w:pPr>
              <w:spacing w:after="0" w:line="240" w:lineRule="auto"/>
              <w:jc w:val="center"/>
            </w:pPr>
          </w:p>
        </w:tc>
      </w:tr>
    </w:tbl>
    <w:p w:rsidR="004428E6" w:rsidRDefault="004428E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428E6" w:rsidRDefault="004428E6">
      <w:pPr>
        <w:jc w:val="both"/>
      </w:pPr>
    </w:p>
    <w:sectPr w:rsidR="004428E6">
      <w:endnotePr>
        <w:numFmt w:val="decimal"/>
      </w:endnotePr>
      <w:pgSz w:w="11906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variable"/>
  </w:font>
  <w:font w:name="XO Thames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394"/>
    <w:multiLevelType w:val="hybridMultilevel"/>
    <w:tmpl w:val="E90E7CBC"/>
    <w:name w:val="Нумерованный список 3"/>
    <w:lvl w:ilvl="0" w:tplc="A3404F62">
      <w:numFmt w:val="bullet"/>
      <w:lvlText w:val=""/>
      <w:lvlJc w:val="left"/>
      <w:pPr>
        <w:ind w:left="360" w:firstLine="0"/>
      </w:pPr>
      <w:rPr>
        <w:rFonts w:ascii="Symbol" w:hAnsi="Symbol" w:cs="Symbol"/>
        <w:sz w:val="28"/>
      </w:rPr>
    </w:lvl>
    <w:lvl w:ilvl="1" w:tplc="C42C3F88"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</w:rPr>
    </w:lvl>
    <w:lvl w:ilvl="2" w:tplc="A42236B4">
      <w:numFmt w:val="bullet"/>
      <w:lvlText w:val=""/>
      <w:lvlJc w:val="left"/>
      <w:pPr>
        <w:ind w:left="1800" w:firstLine="0"/>
      </w:pPr>
      <w:rPr>
        <w:rFonts w:ascii="Symbol" w:hAnsi="Symbol" w:cs="Symbol"/>
        <w:sz w:val="20"/>
      </w:rPr>
    </w:lvl>
    <w:lvl w:ilvl="3" w:tplc="22FED49C">
      <w:numFmt w:val="bullet"/>
      <w:lvlText w:val=""/>
      <w:lvlJc w:val="left"/>
      <w:pPr>
        <w:ind w:left="2520" w:firstLine="0"/>
      </w:pPr>
      <w:rPr>
        <w:rFonts w:ascii="Symbol" w:hAnsi="Symbol" w:cs="Symbol"/>
        <w:sz w:val="20"/>
      </w:rPr>
    </w:lvl>
    <w:lvl w:ilvl="4" w:tplc="05CC9F02">
      <w:numFmt w:val="bullet"/>
      <w:lvlText w:val=""/>
      <w:lvlJc w:val="left"/>
      <w:pPr>
        <w:ind w:left="3240" w:firstLine="0"/>
      </w:pPr>
      <w:rPr>
        <w:rFonts w:ascii="Symbol" w:hAnsi="Symbol" w:cs="Symbol"/>
        <w:sz w:val="20"/>
      </w:rPr>
    </w:lvl>
    <w:lvl w:ilvl="5" w:tplc="981CD5D8">
      <w:numFmt w:val="bullet"/>
      <w:lvlText w:val=""/>
      <w:lvlJc w:val="left"/>
      <w:pPr>
        <w:ind w:left="3960" w:firstLine="0"/>
      </w:pPr>
      <w:rPr>
        <w:rFonts w:ascii="Symbol" w:hAnsi="Symbol" w:cs="Symbol"/>
        <w:sz w:val="20"/>
      </w:rPr>
    </w:lvl>
    <w:lvl w:ilvl="6" w:tplc="474461C4">
      <w:numFmt w:val="bullet"/>
      <w:lvlText w:val=""/>
      <w:lvlJc w:val="left"/>
      <w:pPr>
        <w:ind w:left="4680" w:firstLine="0"/>
      </w:pPr>
      <w:rPr>
        <w:rFonts w:ascii="Symbol" w:hAnsi="Symbol" w:cs="Symbol"/>
        <w:sz w:val="20"/>
      </w:rPr>
    </w:lvl>
    <w:lvl w:ilvl="7" w:tplc="F30488FC">
      <w:numFmt w:val="bullet"/>
      <w:lvlText w:val=""/>
      <w:lvlJc w:val="left"/>
      <w:pPr>
        <w:ind w:left="5400" w:firstLine="0"/>
      </w:pPr>
      <w:rPr>
        <w:rFonts w:ascii="Symbol" w:hAnsi="Symbol" w:cs="Symbol"/>
        <w:sz w:val="20"/>
      </w:rPr>
    </w:lvl>
    <w:lvl w:ilvl="8" w:tplc="CEAC5962">
      <w:numFmt w:val="bullet"/>
      <w:lvlText w:val=""/>
      <w:lvlJc w:val="left"/>
      <w:pPr>
        <w:ind w:left="6120" w:firstLine="0"/>
      </w:pPr>
      <w:rPr>
        <w:rFonts w:ascii="Symbol" w:hAnsi="Symbol" w:cs="Symbol"/>
        <w:sz w:val="20"/>
      </w:rPr>
    </w:lvl>
  </w:abstractNum>
  <w:abstractNum w:abstractNumId="1">
    <w:nsid w:val="1318394D"/>
    <w:multiLevelType w:val="hybridMultilevel"/>
    <w:tmpl w:val="04A0D7AE"/>
    <w:name w:val="Нумерованный список 2"/>
    <w:lvl w:ilvl="0" w:tplc="D0D412A4">
      <w:start w:val="1"/>
      <w:numFmt w:val="none"/>
      <w:suff w:val="nothing"/>
      <w:lvlText w:val=""/>
      <w:lvlJc w:val="left"/>
      <w:pPr>
        <w:ind w:left="0" w:firstLine="0"/>
      </w:pPr>
    </w:lvl>
    <w:lvl w:ilvl="1" w:tplc="635C29E0">
      <w:start w:val="1"/>
      <w:numFmt w:val="none"/>
      <w:suff w:val="nothing"/>
      <w:lvlText w:val=""/>
      <w:lvlJc w:val="left"/>
      <w:pPr>
        <w:ind w:left="0" w:firstLine="0"/>
      </w:pPr>
    </w:lvl>
    <w:lvl w:ilvl="2" w:tplc="C06C8128">
      <w:start w:val="1"/>
      <w:numFmt w:val="none"/>
      <w:suff w:val="nothing"/>
      <w:lvlText w:val=""/>
      <w:lvlJc w:val="left"/>
      <w:pPr>
        <w:ind w:left="0" w:firstLine="0"/>
      </w:pPr>
    </w:lvl>
    <w:lvl w:ilvl="3" w:tplc="47D054A2">
      <w:start w:val="1"/>
      <w:numFmt w:val="none"/>
      <w:suff w:val="nothing"/>
      <w:lvlText w:val=""/>
      <w:lvlJc w:val="left"/>
      <w:pPr>
        <w:ind w:left="0" w:firstLine="0"/>
      </w:pPr>
    </w:lvl>
    <w:lvl w:ilvl="4" w:tplc="658AC7B6">
      <w:start w:val="1"/>
      <w:numFmt w:val="none"/>
      <w:suff w:val="nothing"/>
      <w:lvlText w:val=""/>
      <w:lvlJc w:val="left"/>
      <w:pPr>
        <w:ind w:left="0" w:firstLine="0"/>
      </w:pPr>
    </w:lvl>
    <w:lvl w:ilvl="5" w:tplc="3396729C">
      <w:start w:val="1"/>
      <w:numFmt w:val="none"/>
      <w:suff w:val="nothing"/>
      <w:lvlText w:val=""/>
      <w:lvlJc w:val="left"/>
      <w:pPr>
        <w:ind w:left="0" w:firstLine="0"/>
      </w:pPr>
    </w:lvl>
    <w:lvl w:ilvl="6" w:tplc="4438958E">
      <w:start w:val="1"/>
      <w:numFmt w:val="none"/>
      <w:suff w:val="nothing"/>
      <w:lvlText w:val=""/>
      <w:lvlJc w:val="left"/>
      <w:pPr>
        <w:ind w:left="0" w:firstLine="0"/>
      </w:pPr>
    </w:lvl>
    <w:lvl w:ilvl="7" w:tplc="F4A62752">
      <w:start w:val="1"/>
      <w:numFmt w:val="none"/>
      <w:suff w:val="nothing"/>
      <w:lvlText w:val=""/>
      <w:lvlJc w:val="left"/>
      <w:pPr>
        <w:ind w:left="0" w:firstLine="0"/>
      </w:pPr>
    </w:lvl>
    <w:lvl w:ilvl="8" w:tplc="CA70C4B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5A1287"/>
    <w:multiLevelType w:val="hybridMultilevel"/>
    <w:tmpl w:val="D57A4A32"/>
    <w:name w:val="Нумерованный список 4"/>
    <w:lvl w:ilvl="0" w:tplc="B2EED0C0">
      <w:numFmt w:val="none"/>
      <w:lvlText w:val=""/>
      <w:lvlJc w:val="left"/>
      <w:pPr>
        <w:ind w:left="0" w:firstLine="0"/>
      </w:pPr>
    </w:lvl>
    <w:lvl w:ilvl="1" w:tplc="072442C0">
      <w:numFmt w:val="none"/>
      <w:lvlText w:val=""/>
      <w:lvlJc w:val="left"/>
      <w:pPr>
        <w:ind w:left="0" w:firstLine="0"/>
      </w:pPr>
    </w:lvl>
    <w:lvl w:ilvl="2" w:tplc="457C0118">
      <w:numFmt w:val="none"/>
      <w:lvlText w:val=""/>
      <w:lvlJc w:val="left"/>
      <w:pPr>
        <w:ind w:left="0" w:firstLine="0"/>
      </w:pPr>
    </w:lvl>
    <w:lvl w:ilvl="3" w:tplc="4F389710">
      <w:numFmt w:val="none"/>
      <w:lvlText w:val=""/>
      <w:lvlJc w:val="left"/>
      <w:pPr>
        <w:ind w:left="0" w:firstLine="0"/>
      </w:pPr>
    </w:lvl>
    <w:lvl w:ilvl="4" w:tplc="C17AEC16">
      <w:numFmt w:val="none"/>
      <w:lvlText w:val=""/>
      <w:lvlJc w:val="left"/>
      <w:pPr>
        <w:ind w:left="0" w:firstLine="0"/>
      </w:pPr>
    </w:lvl>
    <w:lvl w:ilvl="5" w:tplc="AE36FBB2">
      <w:numFmt w:val="none"/>
      <w:lvlText w:val=""/>
      <w:lvlJc w:val="left"/>
      <w:pPr>
        <w:ind w:left="0" w:firstLine="0"/>
      </w:pPr>
    </w:lvl>
    <w:lvl w:ilvl="6" w:tplc="90C2CA22">
      <w:numFmt w:val="none"/>
      <w:lvlText w:val=""/>
      <w:lvlJc w:val="left"/>
      <w:pPr>
        <w:ind w:left="0" w:firstLine="0"/>
      </w:pPr>
    </w:lvl>
    <w:lvl w:ilvl="7" w:tplc="02861A22">
      <w:numFmt w:val="none"/>
      <w:lvlText w:val=""/>
      <w:lvlJc w:val="left"/>
      <w:pPr>
        <w:ind w:left="0" w:firstLine="0"/>
      </w:pPr>
    </w:lvl>
    <w:lvl w:ilvl="8" w:tplc="F45C1A6E">
      <w:numFmt w:val="none"/>
      <w:lvlText w:val=""/>
      <w:lvlJc w:val="left"/>
      <w:pPr>
        <w:ind w:left="0" w:firstLine="0"/>
      </w:pPr>
    </w:lvl>
  </w:abstractNum>
  <w:abstractNum w:abstractNumId="3">
    <w:nsid w:val="463C2681"/>
    <w:multiLevelType w:val="hybridMultilevel"/>
    <w:tmpl w:val="9C2AA3D4"/>
    <w:name w:val="Нумерованный список 1"/>
    <w:lvl w:ilvl="0" w:tplc="96165FAE">
      <w:numFmt w:val="bullet"/>
      <w:lvlText w:val=""/>
      <w:lvlJc w:val="left"/>
      <w:pPr>
        <w:ind w:left="1080" w:firstLine="0"/>
      </w:pPr>
      <w:rPr>
        <w:rFonts w:ascii="Symbol" w:hAnsi="Symbol" w:cs="Symbol"/>
        <w:sz w:val="28"/>
      </w:rPr>
    </w:lvl>
    <w:lvl w:ilvl="1" w:tplc="FC5E534E">
      <w:numFmt w:val="bullet"/>
      <w:lvlText w:val="o"/>
      <w:lvlJc w:val="left"/>
      <w:pPr>
        <w:ind w:left="1800" w:firstLine="0"/>
      </w:pPr>
      <w:rPr>
        <w:rFonts w:ascii="Courier New" w:hAnsi="Courier New" w:cs="Symbol"/>
        <w:sz w:val="20"/>
      </w:rPr>
    </w:lvl>
    <w:lvl w:ilvl="2" w:tplc="59F4713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30E8931A">
      <w:numFmt w:val="bullet"/>
      <w:lvlText w:val=""/>
      <w:lvlJc w:val="left"/>
      <w:pPr>
        <w:ind w:left="3240" w:firstLine="0"/>
      </w:pPr>
      <w:rPr>
        <w:rFonts w:ascii="Symbol" w:hAnsi="Symbol" w:cs="Symbol"/>
      </w:rPr>
    </w:lvl>
    <w:lvl w:ilvl="4" w:tplc="D3CCF72E">
      <w:numFmt w:val="bullet"/>
      <w:lvlText w:val="o"/>
      <w:lvlJc w:val="left"/>
      <w:pPr>
        <w:ind w:left="3960" w:firstLine="0"/>
      </w:pPr>
      <w:rPr>
        <w:rFonts w:ascii="Courier New" w:hAnsi="Courier New" w:cs="Symbol"/>
        <w:sz w:val="20"/>
      </w:rPr>
    </w:lvl>
    <w:lvl w:ilvl="5" w:tplc="3216F42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FA47FF2">
      <w:numFmt w:val="bullet"/>
      <w:lvlText w:val=""/>
      <w:lvlJc w:val="left"/>
      <w:pPr>
        <w:ind w:left="5400" w:firstLine="0"/>
      </w:pPr>
      <w:rPr>
        <w:rFonts w:ascii="Symbol" w:hAnsi="Symbol" w:cs="Symbol"/>
      </w:rPr>
    </w:lvl>
    <w:lvl w:ilvl="7" w:tplc="CF962248">
      <w:numFmt w:val="bullet"/>
      <w:lvlText w:val="o"/>
      <w:lvlJc w:val="left"/>
      <w:pPr>
        <w:ind w:left="6120" w:firstLine="0"/>
      </w:pPr>
      <w:rPr>
        <w:rFonts w:ascii="Courier New" w:hAnsi="Courier New" w:cs="Symbol"/>
        <w:sz w:val="20"/>
      </w:rPr>
    </w:lvl>
    <w:lvl w:ilvl="8" w:tplc="7D8AA7F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4">
    <w:nsid w:val="518404D5"/>
    <w:multiLevelType w:val="hybridMultilevel"/>
    <w:tmpl w:val="2B3AA064"/>
    <w:lvl w:ilvl="0" w:tplc="9B0C8DF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5A03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AB22A3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71277C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C6AB2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CA45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34A42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37EE6B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80C0B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6"/>
    <w:rsid w:val="000167FE"/>
    <w:rsid w:val="00032CD2"/>
    <w:rsid w:val="00056511"/>
    <w:rsid w:val="00121835"/>
    <w:rsid w:val="00135E0D"/>
    <w:rsid w:val="0015070E"/>
    <w:rsid w:val="001A5258"/>
    <w:rsid w:val="001D2FB5"/>
    <w:rsid w:val="001F40FE"/>
    <w:rsid w:val="002716F6"/>
    <w:rsid w:val="00276D7B"/>
    <w:rsid w:val="002D3BAC"/>
    <w:rsid w:val="00330721"/>
    <w:rsid w:val="00351C9E"/>
    <w:rsid w:val="003B5634"/>
    <w:rsid w:val="003D284D"/>
    <w:rsid w:val="003F3F3D"/>
    <w:rsid w:val="00410590"/>
    <w:rsid w:val="004149C4"/>
    <w:rsid w:val="004428E6"/>
    <w:rsid w:val="004A511D"/>
    <w:rsid w:val="00516399"/>
    <w:rsid w:val="00582463"/>
    <w:rsid w:val="00594A6C"/>
    <w:rsid w:val="00614BF3"/>
    <w:rsid w:val="00642955"/>
    <w:rsid w:val="006A123C"/>
    <w:rsid w:val="006B2712"/>
    <w:rsid w:val="006F007E"/>
    <w:rsid w:val="00707C07"/>
    <w:rsid w:val="007336C1"/>
    <w:rsid w:val="00742FD0"/>
    <w:rsid w:val="007A779C"/>
    <w:rsid w:val="008B26BD"/>
    <w:rsid w:val="008B76FB"/>
    <w:rsid w:val="008E30B7"/>
    <w:rsid w:val="008E7065"/>
    <w:rsid w:val="009456A1"/>
    <w:rsid w:val="009A6DAA"/>
    <w:rsid w:val="009E01D8"/>
    <w:rsid w:val="00A301EF"/>
    <w:rsid w:val="00A4250B"/>
    <w:rsid w:val="00A711AE"/>
    <w:rsid w:val="00B45EB0"/>
    <w:rsid w:val="00B5311D"/>
    <w:rsid w:val="00BA0F27"/>
    <w:rsid w:val="00C64B6E"/>
    <w:rsid w:val="00E371F5"/>
    <w:rsid w:val="00ED3A10"/>
    <w:rsid w:val="00EF3856"/>
    <w:rsid w:val="00F13700"/>
    <w:rsid w:val="00F223C9"/>
    <w:rsid w:val="00FA2617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basedOn w:val="a"/>
    <w:qFormat/>
    <w:pPr>
      <w:ind w:left="200"/>
    </w:pPr>
  </w:style>
  <w:style w:type="paragraph" w:styleId="40">
    <w:name w:val="toc 4"/>
    <w:basedOn w:val="a"/>
    <w:qFormat/>
    <w:pPr>
      <w:ind w:left="600"/>
    </w:pPr>
  </w:style>
  <w:style w:type="paragraph" w:styleId="6">
    <w:name w:val="toc 6"/>
    <w:basedOn w:val="a"/>
    <w:qFormat/>
    <w:pPr>
      <w:ind w:left="1000"/>
    </w:pPr>
  </w:style>
  <w:style w:type="paragraph" w:styleId="a8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7">
    <w:name w:val="toc 7"/>
    <w:basedOn w:val="a"/>
    <w:qFormat/>
    <w:pPr>
      <w:ind w:left="1200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Основной шрифт абзаца1"/>
    <w:qFormat/>
    <w:pPr>
      <w:spacing w:after="0" w:line="240" w:lineRule="auto"/>
    </w:pPr>
    <w:rPr>
      <w:sz w:val="22"/>
    </w:rPr>
  </w:style>
  <w:style w:type="paragraph" w:styleId="30">
    <w:name w:val="toc 3"/>
    <w:basedOn w:val="a"/>
    <w:qFormat/>
    <w:pPr>
      <w:ind w:left="400"/>
    </w:pPr>
  </w:style>
  <w:style w:type="paragraph" w:customStyle="1" w:styleId="Internetlink">
    <w:name w:val="Internet link"/>
    <w:basedOn w:val="10"/>
    <w:qFormat/>
    <w:rPr>
      <w:color w:val="0000FF"/>
      <w:u w:val="single"/>
    </w:rPr>
  </w:style>
  <w:style w:type="paragraph" w:customStyle="1" w:styleId="Footnote">
    <w:name w:val="Footnote"/>
    <w:qFormat/>
    <w:pPr>
      <w:spacing w:after="0" w:line="240" w:lineRule="auto"/>
    </w:pPr>
    <w:rPr>
      <w:rFonts w:ascii="XO Thames" w:hAnsi="XO Thames"/>
      <w:color w:val="757575"/>
    </w:rPr>
  </w:style>
  <w:style w:type="paragraph" w:styleId="11">
    <w:name w:val="toc 1"/>
    <w:basedOn w:val="a"/>
    <w:qFormat/>
    <w:rPr>
      <w:rFonts w:ascii="XO Thames" w:hAnsi="XO Thames"/>
      <w:b/>
    </w:rPr>
  </w:style>
  <w:style w:type="paragraph" w:customStyle="1" w:styleId="HeaderandFooter">
    <w:name w:val="Header and Footer"/>
    <w:qFormat/>
    <w:pPr>
      <w:spacing w:after="0" w:line="360" w:lineRule="auto"/>
    </w:pPr>
    <w:rPr>
      <w:rFonts w:ascii="XO Thames" w:hAnsi="XO Thames"/>
    </w:rPr>
  </w:style>
  <w:style w:type="paragraph" w:styleId="9">
    <w:name w:val="toc 9"/>
    <w:basedOn w:val="a"/>
    <w:qFormat/>
    <w:pPr>
      <w:ind w:left="1600"/>
    </w:pPr>
  </w:style>
  <w:style w:type="paragraph" w:styleId="8">
    <w:name w:val="toc 8"/>
    <w:basedOn w:val="a"/>
    <w:qFormat/>
    <w:pPr>
      <w:ind w:left="1400"/>
    </w:pPr>
  </w:style>
  <w:style w:type="paragraph" w:styleId="50">
    <w:name w:val="toc 5"/>
    <w:basedOn w:val="a"/>
    <w:qFormat/>
    <w:pPr>
      <w:ind w:left="800"/>
    </w:pPr>
  </w:style>
  <w:style w:type="paragraph" w:styleId="ab">
    <w:name w:val="Subtitle"/>
    <w:basedOn w:val="a"/>
    <w:qFormat/>
    <w:rPr>
      <w:rFonts w:ascii="XO Thames" w:hAnsi="XO Thames"/>
      <w:i/>
      <w:color w:val="616161"/>
      <w:sz w:val="24"/>
    </w:rPr>
  </w:style>
  <w:style w:type="paragraph" w:customStyle="1" w:styleId="12">
    <w:name w:val="Строгий1"/>
    <w:basedOn w:val="10"/>
    <w:qFormat/>
    <w:rPr>
      <w:b/>
    </w:rPr>
  </w:style>
  <w:style w:type="paragraph" w:customStyle="1" w:styleId="toc10">
    <w:name w:val="toc 10"/>
    <w:qFormat/>
    <w:pPr>
      <w:spacing w:after="0" w:line="240" w:lineRule="auto"/>
      <w:ind w:left="1800"/>
    </w:pPr>
    <w:rPr>
      <w:sz w:val="22"/>
    </w:rPr>
  </w:style>
  <w:style w:type="paragraph" w:styleId="ac">
    <w:name w:val="Title"/>
    <w:basedOn w:val="a"/>
    <w:qFormat/>
    <w:rPr>
      <w:rFonts w:ascii="XO Thames" w:hAnsi="XO Thames"/>
      <w:b/>
      <w:sz w:val="52"/>
    </w:rPr>
  </w:style>
  <w:style w:type="character" w:customStyle="1" w:styleId="Standard">
    <w:name w:val="Standard"/>
  </w:style>
  <w:style w:type="character" w:customStyle="1" w:styleId="Contents2">
    <w:name w:val="Contents 2"/>
  </w:style>
  <w:style w:type="character" w:customStyle="1" w:styleId="Contents4">
    <w:name w:val="Contents 4"/>
  </w:style>
  <w:style w:type="character" w:customStyle="1" w:styleId="Contents6">
    <w:name w:val="Contents 6"/>
  </w:style>
  <w:style w:type="character" w:customStyle="1" w:styleId="13">
    <w:name w:val="Обычный (веб)1"/>
    <w:basedOn w:val="Standard"/>
    <w:rPr>
      <w:rFonts w:ascii="Times New Roman" w:hAnsi="Times New Roman"/>
      <w:sz w:val="24"/>
    </w:rPr>
  </w:style>
  <w:style w:type="character" w:customStyle="1" w:styleId="Contents7">
    <w:name w:val="Contents 7"/>
  </w:style>
  <w:style w:type="character" w:customStyle="1" w:styleId="14">
    <w:name w:val="Текст выноски1"/>
    <w:basedOn w:val="Standard"/>
    <w:rPr>
      <w:rFonts w:ascii="Tahoma" w:hAnsi="Tahoma"/>
      <w:sz w:val="16"/>
    </w:rPr>
  </w:style>
  <w:style w:type="character" w:customStyle="1" w:styleId="31">
    <w:name w:val="Заголовок 31"/>
    <w:rPr>
      <w:rFonts w:ascii="XO Thames" w:hAnsi="XO Thames"/>
      <w:b/>
      <w:i/>
      <w:color w:val="000000"/>
    </w:rPr>
  </w:style>
  <w:style w:type="character" w:customStyle="1" w:styleId="15">
    <w:name w:val="Абзац списка1"/>
    <w:basedOn w:val="Standard"/>
  </w:style>
  <w:style w:type="character" w:customStyle="1" w:styleId="Contents3">
    <w:name w:val="Contents 3"/>
  </w:style>
  <w:style w:type="character" w:customStyle="1" w:styleId="51">
    <w:name w:val="Заголовок 51"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Contents1">
    <w:name w:val="Contents 1"/>
    <w:rPr>
      <w:rFonts w:ascii="XO Thames" w:hAnsi="XO Thames"/>
      <w:b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Contents9">
    <w:name w:val="Contents 9"/>
  </w:style>
  <w:style w:type="character" w:customStyle="1" w:styleId="Contents8">
    <w:name w:val="Contents 8"/>
  </w:style>
  <w:style w:type="character" w:customStyle="1" w:styleId="Contents5">
    <w:name w:val="Contents 5"/>
  </w:style>
  <w:style w:type="character" w:customStyle="1" w:styleId="16">
    <w:name w:val="Подзаголовок1"/>
    <w:rPr>
      <w:rFonts w:ascii="XO Thames" w:hAnsi="XO Thames"/>
      <w:i/>
      <w:color w:val="616161"/>
      <w:sz w:val="24"/>
    </w:rPr>
  </w:style>
  <w:style w:type="character" w:styleId="ad">
    <w:name w:val="Strong"/>
    <w:basedOn w:val="a0"/>
    <w:rPr>
      <w:b/>
    </w:rPr>
  </w:style>
  <w:style w:type="character" w:customStyle="1" w:styleId="toc100">
    <w:name w:val="toc 10"/>
  </w:style>
  <w:style w:type="character" w:customStyle="1" w:styleId="17">
    <w:name w:val="Название1"/>
    <w:rPr>
      <w:rFonts w:ascii="XO Thames" w:hAnsi="XO Thames"/>
      <w:b/>
      <w:sz w:val="52"/>
    </w:rPr>
  </w:style>
  <w:style w:type="character" w:customStyle="1" w:styleId="41">
    <w:name w:val="Заголовок 41"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rPr>
      <w:rFonts w:ascii="XO Thames" w:hAnsi="XO Thames"/>
      <w:b/>
      <w:color w:val="00A0FF"/>
      <w:sz w:val="26"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Times New Roman" w:hAnsi="Times New Roman"/>
      <w:sz w:val="24"/>
    </w:rPr>
  </w:style>
  <w:style w:type="character" w:customStyle="1" w:styleId="ListLabel11">
    <w:name w:val="ListLabel 11"/>
    <w:rPr>
      <w:rFonts w:ascii="Times New Roman" w:hAnsi="Times New Roman" w:cs="Symbol"/>
      <w:sz w:val="28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Symbol"/>
      <w:sz w:val="20"/>
    </w:rPr>
  </w:style>
  <w:style w:type="character" w:customStyle="1" w:styleId="ListLabel14">
    <w:name w:val="ListLabel 14"/>
    <w:rPr>
      <w:rFonts w:cs="Symbol"/>
      <w:sz w:val="20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Symbol"/>
      <w:sz w:val="20"/>
    </w:rPr>
  </w:style>
  <w:style w:type="character" w:customStyle="1" w:styleId="ListLabel17">
    <w:name w:val="ListLabel 17"/>
    <w:rPr>
      <w:rFonts w:cs="Symbol"/>
      <w:sz w:val="20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ascii="Times New Roman" w:hAnsi="Times New Roman"/>
      <w:sz w:val="24"/>
    </w:rPr>
  </w:style>
  <w:style w:type="character" w:customStyle="1" w:styleId="ListLabel21">
    <w:name w:val="ListLabel 21"/>
    <w:rPr>
      <w:rFonts w:ascii="Times New Roman" w:hAnsi="Times New Roman"/>
      <w:b/>
      <w:sz w:val="24"/>
    </w:rPr>
  </w:style>
  <w:style w:type="character" w:customStyle="1" w:styleId="ListLabel22">
    <w:name w:val="ListLabel 22"/>
    <w:rPr>
      <w:rFonts w:ascii="Times New Roman" w:hAnsi="Times New Roman"/>
      <w:b/>
      <w:sz w:val="24"/>
    </w:rPr>
  </w:style>
  <w:style w:type="character" w:customStyle="1" w:styleId="ListLabel23">
    <w:name w:val="ListLabel 23"/>
    <w:rPr>
      <w:rFonts w:ascii="Times New Roman" w:hAnsi="Times New Roman" w:cs="Symbol"/>
      <w:sz w:val="28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Symbol"/>
      <w:sz w:val="20"/>
    </w:rPr>
  </w:style>
  <w:style w:type="character" w:customStyle="1" w:styleId="ListLabel26">
    <w:name w:val="ListLabel 26"/>
    <w:rPr>
      <w:rFonts w:cs="Symbol"/>
      <w:sz w:val="20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Symbol"/>
      <w:sz w:val="20"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Symbol"/>
      <w:sz w:val="20"/>
    </w:rPr>
  </w:style>
  <w:style w:type="character" w:customStyle="1" w:styleId="ListLabel32">
    <w:name w:val="ListLabel 32"/>
    <w:rPr>
      <w:rFonts w:cs="Symbol"/>
      <w:sz w:val="28"/>
    </w:rPr>
  </w:style>
  <w:style w:type="character" w:customStyle="1" w:styleId="ListLabel33">
    <w:name w:val="ListLabel 33"/>
    <w:rPr>
      <w:rFonts w:cs="Symbol"/>
      <w:sz w:val="20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  <w:sz w:val="20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sz w:val="24"/>
    </w:rPr>
  </w:style>
  <w:style w:type="character" w:customStyle="1" w:styleId="ListLabel42">
    <w:name w:val="ListLabel 42"/>
    <w:rPr>
      <w:b/>
      <w:sz w:val="24"/>
    </w:rPr>
  </w:style>
  <w:style w:type="character" w:customStyle="1" w:styleId="ListLabel43">
    <w:name w:val="ListLabel 43"/>
    <w:rPr>
      <w:b/>
      <w:sz w:val="24"/>
    </w:rPr>
  </w:style>
  <w:style w:type="character" w:customStyle="1" w:styleId="ListLabel44">
    <w:name w:val="ListLabel 44"/>
    <w:rPr>
      <w:rFonts w:ascii="Times New Roman" w:hAnsi="Times New Roman"/>
      <w:sz w:val="24"/>
    </w:rPr>
  </w:style>
  <w:style w:type="character" w:customStyle="1" w:styleId="ListLabel45">
    <w:name w:val="ListLabel 45"/>
    <w:rPr>
      <w:rFonts w:ascii="Times New Roman" w:hAnsi="Times New Roman"/>
      <w:sz w:val="24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Выделение жирным"/>
    <w:qFormat/>
    <w:rsid w:val="00F13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basedOn w:val="a"/>
    <w:qFormat/>
    <w:pPr>
      <w:ind w:left="200"/>
    </w:pPr>
  </w:style>
  <w:style w:type="paragraph" w:styleId="40">
    <w:name w:val="toc 4"/>
    <w:basedOn w:val="a"/>
    <w:qFormat/>
    <w:pPr>
      <w:ind w:left="600"/>
    </w:pPr>
  </w:style>
  <w:style w:type="paragraph" w:styleId="6">
    <w:name w:val="toc 6"/>
    <w:basedOn w:val="a"/>
    <w:qFormat/>
    <w:pPr>
      <w:ind w:left="1000"/>
    </w:pPr>
  </w:style>
  <w:style w:type="paragraph" w:styleId="a8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7">
    <w:name w:val="toc 7"/>
    <w:basedOn w:val="a"/>
    <w:qFormat/>
    <w:pPr>
      <w:ind w:left="1200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Основной шрифт абзаца1"/>
    <w:qFormat/>
    <w:pPr>
      <w:spacing w:after="0" w:line="240" w:lineRule="auto"/>
    </w:pPr>
    <w:rPr>
      <w:sz w:val="22"/>
    </w:rPr>
  </w:style>
  <w:style w:type="paragraph" w:styleId="30">
    <w:name w:val="toc 3"/>
    <w:basedOn w:val="a"/>
    <w:qFormat/>
    <w:pPr>
      <w:ind w:left="400"/>
    </w:pPr>
  </w:style>
  <w:style w:type="paragraph" w:customStyle="1" w:styleId="Internetlink">
    <w:name w:val="Internet link"/>
    <w:basedOn w:val="10"/>
    <w:qFormat/>
    <w:rPr>
      <w:color w:val="0000FF"/>
      <w:u w:val="single"/>
    </w:rPr>
  </w:style>
  <w:style w:type="paragraph" w:customStyle="1" w:styleId="Footnote">
    <w:name w:val="Footnote"/>
    <w:qFormat/>
    <w:pPr>
      <w:spacing w:after="0" w:line="240" w:lineRule="auto"/>
    </w:pPr>
    <w:rPr>
      <w:rFonts w:ascii="XO Thames" w:hAnsi="XO Thames"/>
      <w:color w:val="757575"/>
    </w:rPr>
  </w:style>
  <w:style w:type="paragraph" w:styleId="11">
    <w:name w:val="toc 1"/>
    <w:basedOn w:val="a"/>
    <w:qFormat/>
    <w:rPr>
      <w:rFonts w:ascii="XO Thames" w:hAnsi="XO Thames"/>
      <w:b/>
    </w:rPr>
  </w:style>
  <w:style w:type="paragraph" w:customStyle="1" w:styleId="HeaderandFooter">
    <w:name w:val="Header and Footer"/>
    <w:qFormat/>
    <w:pPr>
      <w:spacing w:after="0" w:line="360" w:lineRule="auto"/>
    </w:pPr>
    <w:rPr>
      <w:rFonts w:ascii="XO Thames" w:hAnsi="XO Thames"/>
    </w:rPr>
  </w:style>
  <w:style w:type="paragraph" w:styleId="9">
    <w:name w:val="toc 9"/>
    <w:basedOn w:val="a"/>
    <w:qFormat/>
    <w:pPr>
      <w:ind w:left="1600"/>
    </w:pPr>
  </w:style>
  <w:style w:type="paragraph" w:styleId="8">
    <w:name w:val="toc 8"/>
    <w:basedOn w:val="a"/>
    <w:qFormat/>
    <w:pPr>
      <w:ind w:left="1400"/>
    </w:pPr>
  </w:style>
  <w:style w:type="paragraph" w:styleId="50">
    <w:name w:val="toc 5"/>
    <w:basedOn w:val="a"/>
    <w:qFormat/>
    <w:pPr>
      <w:ind w:left="800"/>
    </w:pPr>
  </w:style>
  <w:style w:type="paragraph" w:styleId="ab">
    <w:name w:val="Subtitle"/>
    <w:basedOn w:val="a"/>
    <w:qFormat/>
    <w:rPr>
      <w:rFonts w:ascii="XO Thames" w:hAnsi="XO Thames"/>
      <w:i/>
      <w:color w:val="616161"/>
      <w:sz w:val="24"/>
    </w:rPr>
  </w:style>
  <w:style w:type="paragraph" w:customStyle="1" w:styleId="12">
    <w:name w:val="Строгий1"/>
    <w:basedOn w:val="10"/>
    <w:qFormat/>
    <w:rPr>
      <w:b/>
    </w:rPr>
  </w:style>
  <w:style w:type="paragraph" w:customStyle="1" w:styleId="toc10">
    <w:name w:val="toc 10"/>
    <w:qFormat/>
    <w:pPr>
      <w:spacing w:after="0" w:line="240" w:lineRule="auto"/>
      <w:ind w:left="1800"/>
    </w:pPr>
    <w:rPr>
      <w:sz w:val="22"/>
    </w:rPr>
  </w:style>
  <w:style w:type="paragraph" w:styleId="ac">
    <w:name w:val="Title"/>
    <w:basedOn w:val="a"/>
    <w:qFormat/>
    <w:rPr>
      <w:rFonts w:ascii="XO Thames" w:hAnsi="XO Thames"/>
      <w:b/>
      <w:sz w:val="52"/>
    </w:rPr>
  </w:style>
  <w:style w:type="character" w:customStyle="1" w:styleId="Standard">
    <w:name w:val="Standard"/>
  </w:style>
  <w:style w:type="character" w:customStyle="1" w:styleId="Contents2">
    <w:name w:val="Contents 2"/>
  </w:style>
  <w:style w:type="character" w:customStyle="1" w:styleId="Contents4">
    <w:name w:val="Contents 4"/>
  </w:style>
  <w:style w:type="character" w:customStyle="1" w:styleId="Contents6">
    <w:name w:val="Contents 6"/>
  </w:style>
  <w:style w:type="character" w:customStyle="1" w:styleId="13">
    <w:name w:val="Обычный (веб)1"/>
    <w:basedOn w:val="Standard"/>
    <w:rPr>
      <w:rFonts w:ascii="Times New Roman" w:hAnsi="Times New Roman"/>
      <w:sz w:val="24"/>
    </w:rPr>
  </w:style>
  <w:style w:type="character" w:customStyle="1" w:styleId="Contents7">
    <w:name w:val="Contents 7"/>
  </w:style>
  <w:style w:type="character" w:customStyle="1" w:styleId="14">
    <w:name w:val="Текст выноски1"/>
    <w:basedOn w:val="Standard"/>
    <w:rPr>
      <w:rFonts w:ascii="Tahoma" w:hAnsi="Tahoma"/>
      <w:sz w:val="16"/>
    </w:rPr>
  </w:style>
  <w:style w:type="character" w:customStyle="1" w:styleId="31">
    <w:name w:val="Заголовок 31"/>
    <w:rPr>
      <w:rFonts w:ascii="XO Thames" w:hAnsi="XO Thames"/>
      <w:b/>
      <w:i/>
      <w:color w:val="000000"/>
    </w:rPr>
  </w:style>
  <w:style w:type="character" w:customStyle="1" w:styleId="15">
    <w:name w:val="Абзац списка1"/>
    <w:basedOn w:val="Standard"/>
  </w:style>
  <w:style w:type="character" w:customStyle="1" w:styleId="Contents3">
    <w:name w:val="Contents 3"/>
  </w:style>
  <w:style w:type="character" w:customStyle="1" w:styleId="51">
    <w:name w:val="Заголовок 51"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Contents1">
    <w:name w:val="Contents 1"/>
    <w:rPr>
      <w:rFonts w:ascii="XO Thames" w:hAnsi="XO Thames"/>
      <w:b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Contents9">
    <w:name w:val="Contents 9"/>
  </w:style>
  <w:style w:type="character" w:customStyle="1" w:styleId="Contents8">
    <w:name w:val="Contents 8"/>
  </w:style>
  <w:style w:type="character" w:customStyle="1" w:styleId="Contents5">
    <w:name w:val="Contents 5"/>
  </w:style>
  <w:style w:type="character" w:customStyle="1" w:styleId="16">
    <w:name w:val="Подзаголовок1"/>
    <w:rPr>
      <w:rFonts w:ascii="XO Thames" w:hAnsi="XO Thames"/>
      <w:i/>
      <w:color w:val="616161"/>
      <w:sz w:val="24"/>
    </w:rPr>
  </w:style>
  <w:style w:type="character" w:styleId="ad">
    <w:name w:val="Strong"/>
    <w:basedOn w:val="a0"/>
    <w:rPr>
      <w:b/>
    </w:rPr>
  </w:style>
  <w:style w:type="character" w:customStyle="1" w:styleId="toc100">
    <w:name w:val="toc 10"/>
  </w:style>
  <w:style w:type="character" w:customStyle="1" w:styleId="17">
    <w:name w:val="Название1"/>
    <w:rPr>
      <w:rFonts w:ascii="XO Thames" w:hAnsi="XO Thames"/>
      <w:b/>
      <w:sz w:val="52"/>
    </w:rPr>
  </w:style>
  <w:style w:type="character" w:customStyle="1" w:styleId="41">
    <w:name w:val="Заголовок 41"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rPr>
      <w:rFonts w:ascii="XO Thames" w:hAnsi="XO Thames"/>
      <w:b/>
      <w:color w:val="00A0FF"/>
      <w:sz w:val="26"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Times New Roman" w:hAnsi="Times New Roman"/>
      <w:sz w:val="24"/>
    </w:rPr>
  </w:style>
  <w:style w:type="character" w:customStyle="1" w:styleId="ListLabel11">
    <w:name w:val="ListLabel 11"/>
    <w:rPr>
      <w:rFonts w:ascii="Times New Roman" w:hAnsi="Times New Roman" w:cs="Symbol"/>
      <w:sz w:val="28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Symbol"/>
      <w:sz w:val="20"/>
    </w:rPr>
  </w:style>
  <w:style w:type="character" w:customStyle="1" w:styleId="ListLabel14">
    <w:name w:val="ListLabel 14"/>
    <w:rPr>
      <w:rFonts w:cs="Symbol"/>
      <w:sz w:val="20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Symbol"/>
      <w:sz w:val="20"/>
    </w:rPr>
  </w:style>
  <w:style w:type="character" w:customStyle="1" w:styleId="ListLabel17">
    <w:name w:val="ListLabel 17"/>
    <w:rPr>
      <w:rFonts w:cs="Symbol"/>
      <w:sz w:val="20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ascii="Times New Roman" w:hAnsi="Times New Roman"/>
      <w:sz w:val="24"/>
    </w:rPr>
  </w:style>
  <w:style w:type="character" w:customStyle="1" w:styleId="ListLabel21">
    <w:name w:val="ListLabel 21"/>
    <w:rPr>
      <w:rFonts w:ascii="Times New Roman" w:hAnsi="Times New Roman"/>
      <w:b/>
      <w:sz w:val="24"/>
    </w:rPr>
  </w:style>
  <w:style w:type="character" w:customStyle="1" w:styleId="ListLabel22">
    <w:name w:val="ListLabel 22"/>
    <w:rPr>
      <w:rFonts w:ascii="Times New Roman" w:hAnsi="Times New Roman"/>
      <w:b/>
      <w:sz w:val="24"/>
    </w:rPr>
  </w:style>
  <w:style w:type="character" w:customStyle="1" w:styleId="ListLabel23">
    <w:name w:val="ListLabel 23"/>
    <w:rPr>
      <w:rFonts w:ascii="Times New Roman" w:hAnsi="Times New Roman" w:cs="Symbol"/>
      <w:sz w:val="28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Symbol"/>
      <w:sz w:val="20"/>
    </w:rPr>
  </w:style>
  <w:style w:type="character" w:customStyle="1" w:styleId="ListLabel26">
    <w:name w:val="ListLabel 26"/>
    <w:rPr>
      <w:rFonts w:cs="Symbol"/>
      <w:sz w:val="20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Symbol"/>
      <w:sz w:val="20"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Symbol"/>
      <w:sz w:val="20"/>
    </w:rPr>
  </w:style>
  <w:style w:type="character" w:customStyle="1" w:styleId="ListLabel32">
    <w:name w:val="ListLabel 32"/>
    <w:rPr>
      <w:rFonts w:cs="Symbol"/>
      <w:sz w:val="28"/>
    </w:rPr>
  </w:style>
  <w:style w:type="character" w:customStyle="1" w:styleId="ListLabel33">
    <w:name w:val="ListLabel 33"/>
    <w:rPr>
      <w:rFonts w:cs="Symbol"/>
      <w:sz w:val="20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  <w:sz w:val="20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sz w:val="24"/>
    </w:rPr>
  </w:style>
  <w:style w:type="character" w:customStyle="1" w:styleId="ListLabel42">
    <w:name w:val="ListLabel 42"/>
    <w:rPr>
      <w:b/>
      <w:sz w:val="24"/>
    </w:rPr>
  </w:style>
  <w:style w:type="character" w:customStyle="1" w:styleId="ListLabel43">
    <w:name w:val="ListLabel 43"/>
    <w:rPr>
      <w:b/>
      <w:sz w:val="24"/>
    </w:rPr>
  </w:style>
  <w:style w:type="character" w:customStyle="1" w:styleId="ListLabel44">
    <w:name w:val="ListLabel 44"/>
    <w:rPr>
      <w:rFonts w:ascii="Times New Roman" w:hAnsi="Times New Roman"/>
      <w:sz w:val="24"/>
    </w:rPr>
  </w:style>
  <w:style w:type="character" w:customStyle="1" w:styleId="ListLabel45">
    <w:name w:val="ListLabel 45"/>
    <w:rPr>
      <w:rFonts w:ascii="Times New Roman" w:hAnsi="Times New Roman"/>
      <w:sz w:val="24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Выделение жирным"/>
    <w:qFormat/>
    <w:rsid w:val="00F13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ahoma"/>
        <a:cs typeface="Noto Sans Devanagari"/>
      </a:majorFont>
      <a:minorFont>
        <a:latin typeface="Calibri"/>
        <a:ea typeface="Tahoma"/>
        <a:cs typeface="Noto Sans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915E-F963-4D01-B02D-EA8910C1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Корабельщикова Ольга Леонидовна</dc:creator>
  <cp:lastModifiedBy>Корабельщикова Ольга Леонидовна</cp:lastModifiedBy>
  <cp:revision>15</cp:revision>
  <cp:lastPrinted>2021-12-20T13:07:00Z</cp:lastPrinted>
  <dcterms:created xsi:type="dcterms:W3CDTF">2021-12-20T12:52:00Z</dcterms:created>
  <dcterms:modified xsi:type="dcterms:W3CDTF">2022-01-21T10:24:00Z</dcterms:modified>
</cp:coreProperties>
</file>